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CC15" w14:textId="51640A7D" w:rsidR="00A256FC" w:rsidRDefault="00A256FC" w:rsidP="00A256FC">
      <w:pPr>
        <w:pStyle w:val="60"/>
        <w:framePr w:w="6135" w:h="609" w:hRule="exact" w:wrap="none" w:vAnchor="page" w:hAnchor="page" w:x="9866" w:y="3040"/>
        <w:spacing w:after="0"/>
        <w:rPr>
          <w:i w:val="0"/>
          <w:iCs w:val="0"/>
          <w:sz w:val="28"/>
          <w:szCs w:val="28"/>
        </w:rPr>
      </w:pPr>
      <w:r>
        <w:rPr>
          <w:i w:val="0"/>
          <w:iCs w:val="0"/>
          <w:sz w:val="28"/>
          <w:szCs w:val="28"/>
        </w:rPr>
        <w:t>Аэродинамический г</w:t>
      </w:r>
      <w:r w:rsidRPr="00A256FC">
        <w:rPr>
          <w:i w:val="0"/>
          <w:iCs w:val="0"/>
          <w:sz w:val="28"/>
          <w:szCs w:val="28"/>
        </w:rPr>
        <w:t xml:space="preserve">ребной тренажер </w:t>
      </w:r>
    </w:p>
    <w:p w14:paraId="706E1B77" w14:textId="4CA93DB9" w:rsidR="00C23B32" w:rsidRPr="00A256FC" w:rsidRDefault="00A256FC" w:rsidP="00A256FC">
      <w:pPr>
        <w:pStyle w:val="60"/>
        <w:framePr w:w="6135" w:h="609" w:hRule="exact" w:wrap="none" w:vAnchor="page" w:hAnchor="page" w:x="9866" w:y="3040"/>
        <w:spacing w:after="0"/>
        <w:ind w:left="708" w:firstLine="708"/>
        <w:rPr>
          <w:i w:val="0"/>
          <w:iCs w:val="0"/>
          <w:sz w:val="28"/>
          <w:szCs w:val="28"/>
        </w:rPr>
      </w:pPr>
      <w:proofErr w:type="spellStart"/>
      <w:r>
        <w:rPr>
          <w:i w:val="0"/>
          <w:iCs w:val="0"/>
          <w:sz w:val="28"/>
          <w:szCs w:val="28"/>
          <w:lang w:val="en-US"/>
        </w:rPr>
        <w:t>VictoryFit</w:t>
      </w:r>
      <w:proofErr w:type="spellEnd"/>
      <w:r w:rsidRPr="00A256FC">
        <w:rPr>
          <w:i w:val="0"/>
          <w:iCs w:val="0"/>
          <w:sz w:val="28"/>
          <w:szCs w:val="28"/>
        </w:rPr>
        <w:t xml:space="preserve"> </w:t>
      </w:r>
      <w:r>
        <w:rPr>
          <w:i w:val="0"/>
          <w:iCs w:val="0"/>
          <w:sz w:val="28"/>
          <w:szCs w:val="28"/>
          <w:lang w:val="en-US"/>
        </w:rPr>
        <w:t>VF</w:t>
      </w:r>
      <w:r w:rsidRPr="00A256FC">
        <w:rPr>
          <w:i w:val="0"/>
          <w:iCs w:val="0"/>
          <w:sz w:val="28"/>
          <w:szCs w:val="28"/>
        </w:rPr>
        <w:t>-</w:t>
      </w:r>
      <w:r>
        <w:rPr>
          <w:i w:val="0"/>
          <w:iCs w:val="0"/>
          <w:sz w:val="28"/>
          <w:szCs w:val="28"/>
          <w:lang w:val="en-US"/>
        </w:rPr>
        <w:t>AR</w:t>
      </w:r>
      <w:r w:rsidRPr="00A256FC">
        <w:rPr>
          <w:i w:val="0"/>
          <w:iCs w:val="0"/>
          <w:sz w:val="28"/>
          <w:szCs w:val="28"/>
        </w:rPr>
        <w:t>777</w:t>
      </w:r>
    </w:p>
    <w:p w14:paraId="4B20AABA" w14:textId="77777777" w:rsidR="00C23B32" w:rsidRDefault="002E2580">
      <w:pPr>
        <w:framePr w:wrap="none" w:vAnchor="page" w:hAnchor="page" w:x="9922" w:y="4588"/>
        <w:rPr>
          <w:sz w:val="2"/>
          <w:szCs w:val="2"/>
        </w:rPr>
      </w:pPr>
      <w:r>
        <w:rPr>
          <w:noProof/>
        </w:rPr>
        <w:drawing>
          <wp:inline distT="0" distB="0" distL="0" distR="0" wp14:anchorId="579C9EA1" wp14:editId="2E7E7C34">
            <wp:extent cx="3432175" cy="312102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432175" cy="3121025"/>
                    </a:xfrm>
                    <a:prstGeom prst="rect">
                      <a:avLst/>
                    </a:prstGeom>
                  </pic:spPr>
                </pic:pic>
              </a:graphicData>
            </a:graphic>
          </wp:inline>
        </w:drawing>
      </w:r>
    </w:p>
    <w:p w14:paraId="3F427D35" w14:textId="36B7ADFD" w:rsidR="00C23B32" w:rsidRDefault="00A256FC">
      <w:pPr>
        <w:spacing w:line="1" w:lineRule="exact"/>
        <w:sectPr w:rsidR="00C23B32">
          <w:pgSz w:w="16840" w:h="11909" w:orient="landscape"/>
          <w:pgMar w:top="360" w:right="360" w:bottom="360" w:left="360" w:header="0" w:footer="3" w:gutter="0"/>
          <w:cols w:space="720"/>
          <w:noEndnote/>
          <w:docGrid w:linePitch="360"/>
        </w:sectPr>
      </w:pPr>
      <w:r>
        <w:rPr>
          <w:noProof/>
        </w:rPr>
        <w:drawing>
          <wp:anchor distT="0" distB="0" distL="114300" distR="114300" simplePos="0" relativeHeight="251663360" behindDoc="0" locked="0" layoutInCell="1" allowOverlap="1" wp14:anchorId="0E157261" wp14:editId="495A1E7D">
            <wp:simplePos x="0" y="0"/>
            <wp:positionH relativeFrom="margin">
              <wp:posOffset>5643245</wp:posOffset>
            </wp:positionH>
            <wp:positionV relativeFrom="margin">
              <wp:posOffset>2540</wp:posOffset>
            </wp:positionV>
            <wp:extent cx="4173855" cy="1261110"/>
            <wp:effectExtent l="0" t="0" r="0"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3855" cy="1261110"/>
                    </a:xfrm>
                    <a:prstGeom prst="rect">
                      <a:avLst/>
                    </a:prstGeom>
                  </pic:spPr>
                </pic:pic>
              </a:graphicData>
            </a:graphic>
            <wp14:sizeRelH relativeFrom="margin">
              <wp14:pctWidth>0</wp14:pctWidth>
            </wp14:sizeRelH>
            <wp14:sizeRelV relativeFrom="margin">
              <wp14:pctHeight>0</wp14:pctHeight>
            </wp14:sizeRelV>
          </wp:anchor>
        </w:drawing>
      </w:r>
    </w:p>
    <w:p w14:paraId="74CA39B6" w14:textId="77777777" w:rsidR="00C23B32" w:rsidRDefault="002E2580">
      <w:pPr>
        <w:framePr w:wrap="none" w:vAnchor="page" w:hAnchor="page" w:x="9196" w:y="809"/>
        <w:rPr>
          <w:sz w:val="2"/>
          <w:szCs w:val="2"/>
        </w:rPr>
      </w:pPr>
      <w:r>
        <w:rPr>
          <w:noProof/>
        </w:rPr>
        <w:lastRenderedPageBreak/>
        <w:drawing>
          <wp:inline distT="0" distB="0" distL="0" distR="0" wp14:anchorId="456F9814" wp14:editId="652A1227">
            <wp:extent cx="4492625" cy="631571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4492625" cy="6315710"/>
                    </a:xfrm>
                    <a:prstGeom prst="rect">
                      <a:avLst/>
                    </a:prstGeom>
                  </pic:spPr>
                </pic:pic>
              </a:graphicData>
            </a:graphic>
          </wp:inline>
        </w:drawing>
      </w:r>
    </w:p>
    <w:p w14:paraId="0D14E4B2" w14:textId="77777777" w:rsidR="00C23B32" w:rsidRDefault="002E2580">
      <w:pPr>
        <w:pStyle w:val="1"/>
        <w:framePr w:wrap="none" w:vAnchor="page" w:hAnchor="page" w:x="12451" w:y="11148"/>
        <w:spacing w:line="240" w:lineRule="auto"/>
        <w:rPr>
          <w:sz w:val="11"/>
          <w:szCs w:val="11"/>
        </w:rPr>
      </w:pPr>
      <w:r>
        <w:rPr>
          <w:sz w:val="11"/>
        </w:rPr>
        <w:t>13</w:t>
      </w:r>
    </w:p>
    <w:p w14:paraId="75963197" w14:textId="77777777" w:rsidR="00C23B32" w:rsidRDefault="00C23B32">
      <w:pPr>
        <w:spacing w:line="1" w:lineRule="exact"/>
        <w:sectPr w:rsidR="00C23B32">
          <w:pgSz w:w="16840" w:h="11909" w:orient="landscape"/>
          <w:pgMar w:top="360" w:right="360" w:bottom="360" w:left="360" w:header="0" w:footer="3" w:gutter="0"/>
          <w:cols w:space="720"/>
          <w:noEndnote/>
          <w:docGrid w:linePitch="360"/>
        </w:sectPr>
      </w:pPr>
    </w:p>
    <w:p w14:paraId="1DF95F26" w14:textId="77777777" w:rsidR="00C23B32" w:rsidRDefault="002E2580" w:rsidP="00036CFB">
      <w:pPr>
        <w:pStyle w:val="20"/>
        <w:framePr w:w="6941" w:h="9612" w:hRule="exact" w:wrap="none" w:vAnchor="page" w:hAnchor="page" w:x="787" w:y="1140"/>
        <w:spacing w:after="80"/>
      </w:pPr>
      <w:bookmarkStart w:id="0" w:name="bookmark0"/>
      <w:r>
        <w:lastRenderedPageBreak/>
        <w:t>НОРМАТИВНАЯ ИНФОРМАЦИЯ</w:t>
      </w:r>
      <w:bookmarkEnd w:id="0"/>
    </w:p>
    <w:p w14:paraId="02C400DC" w14:textId="77777777" w:rsidR="00C23B32" w:rsidRDefault="002E2580" w:rsidP="00036CFB">
      <w:pPr>
        <w:pStyle w:val="42"/>
        <w:framePr w:w="6941" w:h="9612" w:hRule="exact" w:wrap="none" w:vAnchor="page" w:hAnchor="page" w:x="787" w:y="1140"/>
        <w:spacing w:line="216" w:lineRule="auto"/>
      </w:pPr>
      <w:bookmarkStart w:id="1" w:name="bookmark2"/>
      <w:r>
        <w:t>Заявление Федеральной комиссии по связи (FCC) о помехах</w:t>
      </w:r>
      <w:bookmarkEnd w:id="1"/>
    </w:p>
    <w:p w14:paraId="3461B969" w14:textId="77777777" w:rsidR="00C23B32" w:rsidRDefault="002E2580" w:rsidP="00036CFB">
      <w:pPr>
        <w:pStyle w:val="22"/>
        <w:framePr w:w="6941" w:h="9612" w:hRule="exact" w:wrap="none" w:vAnchor="page" w:hAnchor="page" w:x="787" w:y="1140"/>
        <w:numPr>
          <w:ilvl w:val="0"/>
          <w:numId w:val="1"/>
        </w:numPr>
        <w:tabs>
          <w:tab w:val="left" w:pos="148"/>
          <w:tab w:val="left" w:pos="177"/>
        </w:tabs>
        <w:spacing w:after="0" w:line="266" w:lineRule="auto"/>
        <w:ind w:left="220" w:hanging="220"/>
      </w:pPr>
      <w:r>
        <w:t>Данное оборудование было протестировано и признано соответствующим ограничениям для цифровых устройств класса B в соответствии с частью 15 правил FCC. Эти ограничения предназначены для обеспечения разумной защиты от вредных помех при установке в жилых помещениях. Данное оборудование генерирует, использует и может излучать радиочастотную энергию и, если оно установлено и используется не в соответствии с инструкциями, может создавать вредные помехи для радиосвязи. Однако нет гарантии, что помехи не возникнут при индивидуальной установке.</w:t>
      </w:r>
    </w:p>
    <w:p w14:paraId="2412C18C" w14:textId="77777777" w:rsidR="00C23B32" w:rsidRDefault="002E2580" w:rsidP="00036CFB">
      <w:pPr>
        <w:pStyle w:val="22"/>
        <w:framePr w:w="6941" w:h="9612" w:hRule="exact" w:wrap="none" w:vAnchor="page" w:hAnchor="page" w:x="787" w:y="1140"/>
        <w:numPr>
          <w:ilvl w:val="0"/>
          <w:numId w:val="1"/>
        </w:numPr>
        <w:tabs>
          <w:tab w:val="left" w:pos="148"/>
          <w:tab w:val="left" w:pos="172"/>
        </w:tabs>
        <w:spacing w:after="0" w:line="262" w:lineRule="auto"/>
        <w:ind w:left="220" w:hanging="220"/>
      </w:pPr>
      <w:r>
        <w:t>Если данное оборудование создает вредные помехи для радио- или телевизионного приема, что может быть определено путем выключения и включения оборудования, пользователю рекомендуется попытаться устранить помехи одним из следующих способов:</w:t>
      </w:r>
    </w:p>
    <w:p w14:paraId="7E97DE83" w14:textId="77777777" w:rsidR="00C23B32" w:rsidRDefault="002E2580" w:rsidP="00036CFB">
      <w:pPr>
        <w:pStyle w:val="22"/>
        <w:framePr w:w="6941" w:h="9612" w:hRule="exact" w:wrap="none" w:vAnchor="page" w:hAnchor="page" w:x="787" w:y="1140"/>
        <w:numPr>
          <w:ilvl w:val="0"/>
          <w:numId w:val="2"/>
        </w:numPr>
        <w:tabs>
          <w:tab w:val="left" w:pos="497"/>
          <w:tab w:val="left" w:pos="522"/>
        </w:tabs>
        <w:spacing w:after="0"/>
        <w:ind w:firstLine="340"/>
      </w:pPr>
      <w:r>
        <w:t>Переориентируйте или переместите приемную антенну.</w:t>
      </w:r>
    </w:p>
    <w:p w14:paraId="234052CF" w14:textId="79330017" w:rsidR="00C23B32" w:rsidRDefault="002E2580" w:rsidP="00036CFB">
      <w:pPr>
        <w:pStyle w:val="22"/>
        <w:framePr w:w="6941" w:h="9612" w:hRule="exact" w:wrap="none" w:vAnchor="page" w:hAnchor="page" w:x="787" w:y="1140"/>
        <w:numPr>
          <w:ilvl w:val="0"/>
          <w:numId w:val="2"/>
        </w:numPr>
        <w:tabs>
          <w:tab w:val="left" w:pos="497"/>
          <w:tab w:val="left" w:pos="522"/>
        </w:tabs>
        <w:spacing w:after="0"/>
        <w:ind w:firstLine="340"/>
      </w:pPr>
      <w:r>
        <w:t xml:space="preserve">Увеличьте расстояние между </w:t>
      </w:r>
      <w:proofErr w:type="spellStart"/>
      <w:r w:rsidR="00757431">
        <w:t>Victoryfit</w:t>
      </w:r>
      <w:proofErr w:type="spellEnd"/>
      <w:r w:rsidR="00757431">
        <w:t xml:space="preserve"> VF-AR777</w:t>
      </w:r>
      <w:r>
        <w:t xml:space="preserve"> и приемником.</w:t>
      </w:r>
    </w:p>
    <w:p w14:paraId="75B5958E" w14:textId="77777777" w:rsidR="00C23B32" w:rsidRDefault="002E2580" w:rsidP="00036CFB">
      <w:pPr>
        <w:pStyle w:val="22"/>
        <w:framePr w:w="6941" w:h="9612" w:hRule="exact" w:wrap="none" w:vAnchor="page" w:hAnchor="page" w:x="787" w:y="1140"/>
        <w:numPr>
          <w:ilvl w:val="0"/>
          <w:numId w:val="2"/>
        </w:numPr>
        <w:tabs>
          <w:tab w:val="left" w:pos="517"/>
          <w:tab w:val="left" w:pos="537"/>
        </w:tabs>
        <w:spacing w:line="264" w:lineRule="auto"/>
        <w:ind w:left="500" w:hanging="140"/>
      </w:pPr>
      <w:r>
        <w:t>Обратитесь за помощью к дилеру или опытному радио/телевизионному технику. Предупреждение FCC: Для обеспечения постоянного соответствия требованиям, любые изменения или модификации, не одобренные стороной, ответственной за соответствие, могут лишить пользователя права на эксплуатацию данного оборудования.</w:t>
      </w:r>
    </w:p>
    <w:p w14:paraId="523757EE" w14:textId="77777777" w:rsidR="00C23B32" w:rsidRDefault="002E2580" w:rsidP="00036CFB">
      <w:pPr>
        <w:pStyle w:val="42"/>
        <w:framePr w:w="6941" w:h="9612" w:hRule="exact" w:wrap="none" w:vAnchor="page" w:hAnchor="page" w:x="787" w:y="1140"/>
      </w:pPr>
      <w:bookmarkStart w:id="2" w:name="bookmark4"/>
      <w:r>
        <w:t>Заявление FCC о радиационном облучении</w:t>
      </w:r>
      <w:bookmarkEnd w:id="2"/>
    </w:p>
    <w:p w14:paraId="30351C4E" w14:textId="77777777" w:rsidR="00C23B32" w:rsidRDefault="002E2580" w:rsidP="00036CFB">
      <w:pPr>
        <w:pStyle w:val="22"/>
        <w:framePr w:w="6941" w:h="9612" w:hRule="exact" w:wrap="none" w:vAnchor="page" w:hAnchor="page" w:x="787" w:y="1140"/>
        <w:spacing w:line="271" w:lineRule="auto"/>
      </w:pPr>
      <w:r>
        <w:t>Данное оборудование соответствует ограничениям FCC по воздействию радиочастотного излучения, установленным для неконтролируемой среды. Данное оборудование следует устанавливать и эксплуатировать с минимальным расстоянием 20 сантиметров между излучателем и вашим телом. Этот передатчик не должен располагаться совместно или работать в связке с любой другой антенной или передатчиком. Антенны, используемые для данного передатчика, должны быть установлены так, чтобы обеспечить расстояние не менее 20 см от всех людей, и не должны располагаться совместно или работать в связке с любой другой антенной или передатчиком.</w:t>
      </w:r>
    </w:p>
    <w:p w14:paraId="2C3577FF" w14:textId="77777777" w:rsidR="00C23B32" w:rsidRDefault="002E2580" w:rsidP="00036CFB">
      <w:pPr>
        <w:pStyle w:val="42"/>
        <w:framePr w:w="6941" w:h="9612" w:hRule="exact" w:wrap="none" w:vAnchor="page" w:hAnchor="page" w:x="787" w:y="1140"/>
      </w:pPr>
      <w:bookmarkStart w:id="3" w:name="bookmark8"/>
      <w:r>
        <w:t>Опасные материалы и правильная утилизация</w:t>
      </w:r>
      <w:bookmarkEnd w:id="3"/>
    </w:p>
    <w:p w14:paraId="1A493C4E" w14:textId="77777777" w:rsidR="00C23B32" w:rsidRDefault="002E2580" w:rsidP="00036CFB">
      <w:pPr>
        <w:pStyle w:val="22"/>
        <w:framePr w:w="6941" w:h="9612" w:hRule="exact" w:wrap="none" w:vAnchor="page" w:hAnchor="page" w:x="787" w:y="1140"/>
        <w:spacing w:line="254" w:lineRule="auto"/>
      </w:pPr>
      <w:r>
        <w:t>Батареи в оборудовании с автономным питанием содержат материалы, считающиеся опасными для окружающей среды. Федеральный закон требует надлежащей утилизации.</w:t>
      </w:r>
    </w:p>
    <w:p w14:paraId="069B432F" w14:textId="77777777" w:rsidR="00C23B32" w:rsidRDefault="002E2580" w:rsidP="00036CFB">
      <w:pPr>
        <w:pStyle w:val="42"/>
        <w:framePr w:w="6941" w:h="9612" w:hRule="exact" w:wrap="none" w:vAnchor="page" w:hAnchor="page" w:x="787" w:y="1140"/>
      </w:pPr>
      <w:bookmarkStart w:id="4" w:name="bookmark10"/>
      <w:r>
        <w:t>Переработка и утилизация продукции</w:t>
      </w:r>
      <w:bookmarkEnd w:id="4"/>
    </w:p>
    <w:p w14:paraId="0D6D1ECF" w14:textId="14BDBCEA" w:rsidR="00C23B32" w:rsidRDefault="002E2580" w:rsidP="00036CFB">
      <w:pPr>
        <w:pStyle w:val="22"/>
        <w:framePr w:w="6941" w:h="9612" w:hRule="exact" w:wrap="none" w:vAnchor="page" w:hAnchor="page" w:x="787" w:y="1140"/>
        <w:spacing w:after="0" w:line="271" w:lineRule="auto"/>
      </w:pPr>
      <w:r>
        <w:t xml:space="preserve">Данное оборудование должно быть переработано или выброшено в соответствии с действующими местными и национальными нормами. Маркировка продукции, в соответствии с Европейской директивой 2002/96/EC об отходах электрического и электронного оборудования (WEEE), определяет рамки возврата и переработки использованного оборудования, применимые на территории Европейского Союза. Маркировка WEEE указывает на то, что продукт не должен быть выброшен, а утилизирован по окончании срока службы в соответствии с данной директивой. В соответствии с европейской директивой WEEE, электрическое и электронное оборудование (ЭЭО) должно собираться отдельно и повторно использоваться, перерабатываться или восстанавливаться по окончании срока службы. Пользователи ЭЭО с маркировкой WEEE согласно Приложению IV к Директиве WEEE не должны выбрасывать отслужившие свой срок ЭЭО в качестве несортированных муниципальных отходов, а использовать доступные клиентам рамки сбора для возврата, переработки и восстановления ОЭЭО. Участие клиента важно для минимизации любого потенциального воздействия ЭЭО на окружающую среду и здоровье человека из-за возможного присутствия опасных веществ в ЭЭО. Для надлежащего сбора и обработки обратитесь в службу поддержки клиентов </w:t>
      </w:r>
      <w:proofErr w:type="spellStart"/>
      <w:r w:rsidR="00757431">
        <w:rPr>
          <w:lang w:val="en-US"/>
        </w:rPr>
        <w:t>Victoryfit</w:t>
      </w:r>
      <w:proofErr w:type="spellEnd"/>
      <w:r>
        <w:t>.</w:t>
      </w:r>
    </w:p>
    <w:p w14:paraId="2E4393ED" w14:textId="77777777" w:rsidR="00C23B32" w:rsidRDefault="002E2580">
      <w:pPr>
        <w:pStyle w:val="a6"/>
        <w:framePr w:wrap="none" w:vAnchor="page" w:hAnchor="page" w:x="9441" w:y="5400"/>
        <w:rPr>
          <w:sz w:val="12"/>
          <w:szCs w:val="12"/>
        </w:rPr>
      </w:pPr>
      <w:r>
        <w:rPr>
          <w:color w:val="000000"/>
          <w:sz w:val="12"/>
        </w:rPr>
        <w:t>Рекомендации по техническому обслуживанию</w:t>
      </w:r>
    </w:p>
    <w:tbl>
      <w:tblPr>
        <w:tblOverlap w:val="never"/>
        <w:tblW w:w="0" w:type="auto"/>
        <w:tblLayout w:type="fixed"/>
        <w:tblCellMar>
          <w:left w:w="10" w:type="dxa"/>
          <w:right w:w="10" w:type="dxa"/>
        </w:tblCellMar>
        <w:tblLook w:val="0000" w:firstRow="0" w:lastRow="0" w:firstColumn="0" w:lastColumn="0" w:noHBand="0" w:noVBand="0"/>
      </w:tblPr>
      <w:tblGrid>
        <w:gridCol w:w="4722"/>
        <w:gridCol w:w="669"/>
        <w:gridCol w:w="720"/>
      </w:tblGrid>
      <w:tr w:rsidR="00C23B32" w14:paraId="47592B6C" w14:textId="77777777">
        <w:trPr>
          <w:trHeight w:hRule="exact" w:val="305"/>
        </w:trPr>
        <w:tc>
          <w:tcPr>
            <w:tcW w:w="4722" w:type="dxa"/>
            <w:shd w:val="clear" w:color="auto" w:fill="000000"/>
          </w:tcPr>
          <w:p w14:paraId="718EA713" w14:textId="77777777" w:rsidR="00C23B32" w:rsidRDefault="002E2580">
            <w:pPr>
              <w:pStyle w:val="a8"/>
              <w:framePr w:w="6111" w:h="1805" w:wrap="none" w:vAnchor="page" w:hAnchor="page" w:x="9469" w:y="5612"/>
              <w:pBdr>
                <w:top w:val="single" w:sz="0" w:space="0" w:color="000000"/>
                <w:left w:val="single" w:sz="0" w:space="0" w:color="000000"/>
                <w:bottom w:val="single" w:sz="0" w:space="0" w:color="000000"/>
                <w:right w:val="single" w:sz="0" w:space="0" w:color="000000"/>
              </w:pBdr>
              <w:shd w:val="clear" w:color="auto" w:fill="000000"/>
              <w:spacing w:before="100" w:line="240" w:lineRule="auto"/>
              <w:rPr>
                <w:sz w:val="11"/>
                <w:szCs w:val="11"/>
              </w:rPr>
            </w:pPr>
            <w:r>
              <w:rPr>
                <w:b/>
                <w:sz w:val="11"/>
              </w:rPr>
              <w:t>ЗАДАЧА</w:t>
            </w:r>
          </w:p>
        </w:tc>
        <w:tc>
          <w:tcPr>
            <w:tcW w:w="669" w:type="dxa"/>
            <w:shd w:val="clear" w:color="auto" w:fill="000000"/>
          </w:tcPr>
          <w:p w14:paraId="08AC8066" w14:textId="77777777" w:rsidR="00C23B32" w:rsidRDefault="002E2580">
            <w:pPr>
              <w:pStyle w:val="a8"/>
              <w:framePr w:w="6111" w:h="1805" w:wrap="none" w:vAnchor="page" w:hAnchor="page" w:x="9469" w:y="5612"/>
              <w:pBdr>
                <w:top w:val="single" w:sz="0" w:space="0" w:color="000000"/>
                <w:left w:val="single" w:sz="0" w:space="0" w:color="000000"/>
                <w:bottom w:val="single" w:sz="0" w:space="0" w:color="000000"/>
                <w:right w:val="single" w:sz="0" w:space="0" w:color="000000"/>
              </w:pBdr>
              <w:shd w:val="clear" w:color="auto" w:fill="000000"/>
              <w:spacing w:before="120" w:line="240" w:lineRule="auto"/>
              <w:jc w:val="center"/>
              <w:rPr>
                <w:sz w:val="11"/>
                <w:szCs w:val="11"/>
              </w:rPr>
            </w:pPr>
            <w:r>
              <w:rPr>
                <w:b/>
                <w:sz w:val="11"/>
              </w:rPr>
              <w:t>Ежедневно</w:t>
            </w:r>
          </w:p>
        </w:tc>
        <w:tc>
          <w:tcPr>
            <w:tcW w:w="720" w:type="dxa"/>
            <w:shd w:val="clear" w:color="auto" w:fill="000000"/>
          </w:tcPr>
          <w:p w14:paraId="5CC687EB" w14:textId="77777777" w:rsidR="00C23B32" w:rsidRDefault="002E2580">
            <w:pPr>
              <w:pStyle w:val="a8"/>
              <w:framePr w:w="6111" w:h="1805" w:wrap="none" w:vAnchor="page" w:hAnchor="page" w:x="9469" w:y="5612"/>
              <w:pBdr>
                <w:top w:val="single" w:sz="0" w:space="0" w:color="000000"/>
                <w:left w:val="single" w:sz="0" w:space="0" w:color="000000"/>
                <w:bottom w:val="single" w:sz="0" w:space="0" w:color="000000"/>
                <w:right w:val="single" w:sz="0" w:space="0" w:color="000000"/>
              </w:pBdr>
              <w:shd w:val="clear" w:color="auto" w:fill="000000"/>
              <w:spacing w:before="120" w:line="240" w:lineRule="auto"/>
              <w:jc w:val="right"/>
              <w:rPr>
                <w:sz w:val="11"/>
                <w:szCs w:val="11"/>
              </w:rPr>
            </w:pPr>
            <w:r>
              <w:rPr>
                <w:b/>
                <w:sz w:val="11"/>
              </w:rPr>
              <w:t>Ежемесячно</w:t>
            </w:r>
          </w:p>
        </w:tc>
      </w:tr>
      <w:tr w:rsidR="00C23B32" w14:paraId="2DB8D8B1" w14:textId="77777777">
        <w:trPr>
          <w:trHeight w:hRule="exact" w:val="254"/>
        </w:trPr>
        <w:tc>
          <w:tcPr>
            <w:tcW w:w="4722" w:type="dxa"/>
            <w:tcBorders>
              <w:left w:val="single" w:sz="4" w:space="0" w:color="auto"/>
            </w:tcBorders>
            <w:shd w:val="clear" w:color="auto" w:fill="auto"/>
          </w:tcPr>
          <w:p w14:paraId="42E39B09" w14:textId="77777777" w:rsidR="00C23B32" w:rsidRDefault="002E2580">
            <w:pPr>
              <w:pStyle w:val="a8"/>
              <w:framePr w:w="6111" w:h="1805" w:wrap="none" w:vAnchor="page" w:hAnchor="page" w:x="9469" w:y="5612"/>
              <w:spacing w:line="240" w:lineRule="auto"/>
            </w:pPr>
            <w:r>
              <w:rPr>
                <w:color w:val="000000"/>
              </w:rPr>
              <w:t>Протрите все поверхности слабым мыльным раствором и тщательно высушите.</w:t>
            </w:r>
          </w:p>
        </w:tc>
        <w:tc>
          <w:tcPr>
            <w:tcW w:w="669" w:type="dxa"/>
            <w:tcBorders>
              <w:left w:val="single" w:sz="4" w:space="0" w:color="auto"/>
            </w:tcBorders>
            <w:shd w:val="clear" w:color="auto" w:fill="auto"/>
          </w:tcPr>
          <w:p w14:paraId="30BF8914" w14:textId="77777777" w:rsidR="00C23B32" w:rsidRDefault="002E2580">
            <w:pPr>
              <w:pStyle w:val="a8"/>
              <w:framePr w:w="6111" w:h="1805" w:wrap="none" w:vAnchor="page" w:hAnchor="page" w:x="9469" w:y="5612"/>
              <w:spacing w:before="80" w:line="240" w:lineRule="auto"/>
              <w:jc w:val="center"/>
            </w:pPr>
            <w:r>
              <w:rPr>
                <w:color w:val="000000"/>
              </w:rPr>
              <w:t>X</w:t>
            </w:r>
          </w:p>
        </w:tc>
        <w:tc>
          <w:tcPr>
            <w:tcW w:w="720" w:type="dxa"/>
            <w:vMerge w:val="restart"/>
            <w:tcBorders>
              <w:left w:val="single" w:sz="4" w:space="0" w:color="auto"/>
              <w:right w:val="single" w:sz="4" w:space="0" w:color="auto"/>
            </w:tcBorders>
            <w:shd w:val="clear" w:color="auto" w:fill="auto"/>
          </w:tcPr>
          <w:p w14:paraId="3EFA91D1" w14:textId="77777777" w:rsidR="00C23B32" w:rsidRDefault="00C23B32">
            <w:pPr>
              <w:framePr w:w="6111" w:h="1805" w:wrap="none" w:vAnchor="page" w:hAnchor="page" w:x="9469" w:y="5612"/>
              <w:rPr>
                <w:sz w:val="10"/>
                <w:szCs w:val="10"/>
              </w:rPr>
            </w:pPr>
          </w:p>
        </w:tc>
      </w:tr>
      <w:tr w:rsidR="00C23B32" w14:paraId="27534B59" w14:textId="77777777">
        <w:trPr>
          <w:trHeight w:hRule="exact" w:val="272"/>
        </w:trPr>
        <w:tc>
          <w:tcPr>
            <w:tcW w:w="4722" w:type="dxa"/>
            <w:tcBorders>
              <w:top w:val="single" w:sz="4" w:space="0" w:color="auto"/>
              <w:left w:val="single" w:sz="4" w:space="0" w:color="auto"/>
            </w:tcBorders>
            <w:shd w:val="clear" w:color="auto" w:fill="auto"/>
          </w:tcPr>
          <w:p w14:paraId="275DC902" w14:textId="77777777" w:rsidR="00C23B32" w:rsidRDefault="002E2580">
            <w:pPr>
              <w:pStyle w:val="a8"/>
              <w:framePr w:w="6111" w:h="1805" w:wrap="none" w:vAnchor="page" w:hAnchor="page" w:x="9469" w:y="5612"/>
              <w:spacing w:line="240" w:lineRule="auto"/>
            </w:pPr>
            <w:r>
              <w:rPr>
                <w:color w:val="000000"/>
              </w:rPr>
              <w:t>Осмотрите устройство на наличие шумов, поврежденных или незакрепленных компонентов.</w:t>
            </w:r>
          </w:p>
        </w:tc>
        <w:tc>
          <w:tcPr>
            <w:tcW w:w="669" w:type="dxa"/>
            <w:tcBorders>
              <w:top w:val="single" w:sz="4" w:space="0" w:color="auto"/>
              <w:left w:val="single" w:sz="4" w:space="0" w:color="auto"/>
            </w:tcBorders>
            <w:shd w:val="clear" w:color="auto" w:fill="auto"/>
          </w:tcPr>
          <w:p w14:paraId="53F508DF" w14:textId="77777777" w:rsidR="00C23B32" w:rsidRDefault="002E2580">
            <w:pPr>
              <w:pStyle w:val="a8"/>
              <w:framePr w:w="6111" w:h="1805" w:wrap="none" w:vAnchor="page" w:hAnchor="page" w:x="9469" w:y="5612"/>
              <w:spacing w:before="80" w:line="240" w:lineRule="auto"/>
              <w:jc w:val="center"/>
            </w:pPr>
            <w:r>
              <w:rPr>
                <w:color w:val="000000"/>
              </w:rPr>
              <w:t>X</w:t>
            </w:r>
          </w:p>
        </w:tc>
        <w:tc>
          <w:tcPr>
            <w:tcW w:w="720" w:type="dxa"/>
            <w:vMerge/>
            <w:tcBorders>
              <w:left w:val="single" w:sz="4" w:space="0" w:color="auto"/>
              <w:right w:val="single" w:sz="4" w:space="0" w:color="auto"/>
            </w:tcBorders>
            <w:shd w:val="clear" w:color="auto" w:fill="auto"/>
          </w:tcPr>
          <w:p w14:paraId="7A624739" w14:textId="77777777" w:rsidR="00C23B32" w:rsidRDefault="00C23B32">
            <w:pPr>
              <w:framePr w:w="6111" w:h="1805" w:wrap="none" w:vAnchor="page" w:hAnchor="page" w:x="9469" w:y="5612"/>
            </w:pPr>
          </w:p>
        </w:tc>
      </w:tr>
      <w:tr w:rsidR="00C23B32" w14:paraId="2C90324D" w14:textId="77777777">
        <w:trPr>
          <w:trHeight w:hRule="exact" w:val="263"/>
        </w:trPr>
        <w:tc>
          <w:tcPr>
            <w:tcW w:w="4722" w:type="dxa"/>
            <w:tcBorders>
              <w:top w:val="single" w:sz="4" w:space="0" w:color="auto"/>
              <w:left w:val="single" w:sz="4" w:space="0" w:color="auto"/>
            </w:tcBorders>
            <w:shd w:val="clear" w:color="auto" w:fill="auto"/>
          </w:tcPr>
          <w:p w14:paraId="417E4FB4" w14:textId="77777777" w:rsidR="00C23B32" w:rsidRDefault="002E2580">
            <w:pPr>
              <w:pStyle w:val="a8"/>
              <w:framePr w:w="6111" w:h="1805" w:wrap="none" w:vAnchor="page" w:hAnchor="page" w:x="9469" w:y="5612"/>
              <w:spacing w:line="240" w:lineRule="auto"/>
            </w:pPr>
            <w:r>
              <w:rPr>
                <w:color w:val="000000"/>
              </w:rPr>
              <w:t>Убедитесь, что устройство не раскачивается. При необходимости повторно отрегулируйте выравнивающие ножки.</w:t>
            </w:r>
          </w:p>
        </w:tc>
        <w:tc>
          <w:tcPr>
            <w:tcW w:w="669" w:type="dxa"/>
            <w:tcBorders>
              <w:top w:val="single" w:sz="4" w:space="0" w:color="auto"/>
              <w:left w:val="single" w:sz="4" w:space="0" w:color="auto"/>
            </w:tcBorders>
            <w:shd w:val="clear" w:color="auto" w:fill="auto"/>
          </w:tcPr>
          <w:p w14:paraId="25C472FA" w14:textId="77777777" w:rsidR="00C23B32" w:rsidRDefault="002E2580">
            <w:pPr>
              <w:pStyle w:val="a8"/>
              <w:framePr w:w="6111" w:h="1805" w:wrap="none" w:vAnchor="page" w:hAnchor="page" w:x="9469" w:y="5612"/>
              <w:spacing w:before="80" w:line="240" w:lineRule="auto"/>
              <w:jc w:val="center"/>
            </w:pPr>
            <w:r>
              <w:rPr>
                <w:color w:val="000000"/>
              </w:rPr>
              <w:t>X</w:t>
            </w:r>
          </w:p>
        </w:tc>
        <w:tc>
          <w:tcPr>
            <w:tcW w:w="720" w:type="dxa"/>
            <w:vMerge/>
            <w:tcBorders>
              <w:left w:val="single" w:sz="4" w:space="0" w:color="auto"/>
              <w:right w:val="single" w:sz="4" w:space="0" w:color="auto"/>
            </w:tcBorders>
            <w:shd w:val="clear" w:color="auto" w:fill="auto"/>
          </w:tcPr>
          <w:p w14:paraId="7C7B9857" w14:textId="77777777" w:rsidR="00C23B32" w:rsidRDefault="00C23B32">
            <w:pPr>
              <w:framePr w:w="6111" w:h="1805" w:wrap="none" w:vAnchor="page" w:hAnchor="page" w:x="9469" w:y="5612"/>
            </w:pPr>
          </w:p>
        </w:tc>
      </w:tr>
      <w:tr w:rsidR="00C23B32" w14:paraId="39E62C50" w14:textId="77777777">
        <w:trPr>
          <w:trHeight w:hRule="exact" w:val="425"/>
        </w:trPr>
        <w:tc>
          <w:tcPr>
            <w:tcW w:w="4722" w:type="dxa"/>
            <w:tcBorders>
              <w:top w:val="single" w:sz="4" w:space="0" w:color="auto"/>
              <w:left w:val="single" w:sz="4" w:space="0" w:color="auto"/>
            </w:tcBorders>
            <w:shd w:val="clear" w:color="auto" w:fill="auto"/>
          </w:tcPr>
          <w:p w14:paraId="32E66EA5" w14:textId="77777777" w:rsidR="00C23B32" w:rsidRDefault="002E2580">
            <w:pPr>
              <w:pStyle w:val="a8"/>
              <w:framePr w:w="6111" w:h="1805" w:wrap="none" w:vAnchor="page" w:hAnchor="page" w:x="9469" w:y="5612"/>
              <w:spacing w:line="319" w:lineRule="auto"/>
            </w:pPr>
            <w:r>
              <w:rPr>
                <w:color w:val="000000"/>
              </w:rPr>
              <w:t>Осмотрите устройство на предмет незакрепленной фурнитуры, включая стойки, поручни, раму и пластиковые крышки.</w:t>
            </w:r>
          </w:p>
        </w:tc>
        <w:tc>
          <w:tcPr>
            <w:tcW w:w="669" w:type="dxa"/>
            <w:vMerge w:val="restart"/>
            <w:tcBorders>
              <w:top w:val="single" w:sz="4" w:space="0" w:color="auto"/>
              <w:left w:val="single" w:sz="4" w:space="0" w:color="auto"/>
            </w:tcBorders>
            <w:shd w:val="clear" w:color="auto" w:fill="auto"/>
          </w:tcPr>
          <w:p w14:paraId="4D2F6C09" w14:textId="77777777" w:rsidR="00C23B32" w:rsidRDefault="00C23B32">
            <w:pPr>
              <w:framePr w:w="6111" w:h="1805" w:wrap="none" w:vAnchor="page" w:hAnchor="page" w:x="9469" w:y="5612"/>
              <w:rPr>
                <w:sz w:val="10"/>
                <w:szCs w:val="10"/>
              </w:rPr>
            </w:pPr>
          </w:p>
        </w:tc>
        <w:tc>
          <w:tcPr>
            <w:tcW w:w="720" w:type="dxa"/>
            <w:tcBorders>
              <w:top w:val="single" w:sz="4" w:space="0" w:color="auto"/>
              <w:left w:val="single" w:sz="4" w:space="0" w:color="auto"/>
              <w:right w:val="single" w:sz="4" w:space="0" w:color="auto"/>
            </w:tcBorders>
            <w:shd w:val="clear" w:color="auto" w:fill="auto"/>
          </w:tcPr>
          <w:p w14:paraId="2F5062AC" w14:textId="77777777" w:rsidR="00C23B32" w:rsidRDefault="002E2580">
            <w:pPr>
              <w:pStyle w:val="a8"/>
              <w:framePr w:w="6111" w:h="1805" w:wrap="none" w:vAnchor="page" w:hAnchor="page" w:x="9469" w:y="5612"/>
              <w:spacing w:before="80" w:line="240" w:lineRule="auto"/>
              <w:ind w:right="280"/>
              <w:jc w:val="right"/>
            </w:pPr>
            <w:r>
              <w:rPr>
                <w:color w:val="000000"/>
              </w:rPr>
              <w:t>X</w:t>
            </w:r>
          </w:p>
        </w:tc>
      </w:tr>
      <w:tr w:rsidR="00C23B32" w14:paraId="6B23FF74" w14:textId="77777777">
        <w:trPr>
          <w:trHeight w:hRule="exact" w:val="286"/>
        </w:trPr>
        <w:tc>
          <w:tcPr>
            <w:tcW w:w="4722" w:type="dxa"/>
            <w:tcBorders>
              <w:top w:val="single" w:sz="4" w:space="0" w:color="auto"/>
              <w:left w:val="single" w:sz="4" w:space="0" w:color="auto"/>
              <w:bottom w:val="single" w:sz="4" w:space="0" w:color="auto"/>
            </w:tcBorders>
            <w:shd w:val="clear" w:color="auto" w:fill="auto"/>
          </w:tcPr>
          <w:p w14:paraId="4E3ECC02" w14:textId="77777777" w:rsidR="00C23B32" w:rsidRDefault="002E2580">
            <w:pPr>
              <w:pStyle w:val="a8"/>
              <w:framePr w:w="6111" w:h="1805" w:wrap="none" w:vAnchor="page" w:hAnchor="page" w:x="9469" w:y="5612"/>
              <w:spacing w:line="240" w:lineRule="auto"/>
            </w:pPr>
            <w:r>
              <w:rPr>
                <w:color w:val="000000"/>
              </w:rPr>
              <w:t>Переместите гребной тренажер и пропылесосьте пыль, ворс или мусор, обнаруженные под ним.</w:t>
            </w:r>
          </w:p>
        </w:tc>
        <w:tc>
          <w:tcPr>
            <w:tcW w:w="669" w:type="dxa"/>
            <w:vMerge/>
            <w:tcBorders>
              <w:left w:val="single" w:sz="4" w:space="0" w:color="auto"/>
              <w:bottom w:val="single" w:sz="4" w:space="0" w:color="auto"/>
            </w:tcBorders>
            <w:shd w:val="clear" w:color="auto" w:fill="auto"/>
          </w:tcPr>
          <w:p w14:paraId="5A25457D" w14:textId="77777777" w:rsidR="00C23B32" w:rsidRDefault="00C23B32">
            <w:pPr>
              <w:framePr w:w="6111" w:h="1805" w:wrap="none" w:vAnchor="page" w:hAnchor="page" w:x="9469" w:y="5612"/>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E7A14D" w14:textId="77777777" w:rsidR="00C23B32" w:rsidRDefault="002E2580">
            <w:pPr>
              <w:pStyle w:val="a8"/>
              <w:framePr w:w="6111" w:h="1805" w:wrap="none" w:vAnchor="page" w:hAnchor="page" w:x="9469" w:y="5612"/>
              <w:spacing w:before="100" w:line="240" w:lineRule="auto"/>
              <w:ind w:right="280"/>
              <w:jc w:val="right"/>
            </w:pPr>
            <w:r>
              <w:rPr>
                <w:color w:val="000000"/>
              </w:rPr>
              <w:t>X</w:t>
            </w:r>
          </w:p>
        </w:tc>
      </w:tr>
    </w:tbl>
    <w:p w14:paraId="5F0C0857" w14:textId="77777777" w:rsidR="00C23B32" w:rsidRDefault="002E2580">
      <w:pPr>
        <w:pStyle w:val="30"/>
        <w:framePr w:wrap="none" w:vAnchor="page" w:hAnchor="page" w:x="9381" w:y="7800"/>
        <w:spacing w:after="0"/>
        <w:ind w:firstLine="0"/>
      </w:pPr>
      <w:bookmarkStart w:id="5" w:name="bookmark12"/>
      <w:r>
        <w:t>ПОИСК И УСТРАНЕНИЕ НЕИСПРАВНОСТЕЙ</w:t>
      </w:r>
      <w:bookmarkEnd w:id="5"/>
    </w:p>
    <w:tbl>
      <w:tblPr>
        <w:tblOverlap w:val="never"/>
        <w:tblW w:w="0" w:type="auto"/>
        <w:tblLayout w:type="fixed"/>
        <w:tblCellMar>
          <w:left w:w="10" w:type="dxa"/>
          <w:right w:w="10" w:type="dxa"/>
        </w:tblCellMar>
        <w:tblLook w:val="0000" w:firstRow="0" w:lastRow="0" w:firstColumn="0" w:lastColumn="0" w:noHBand="0" w:noVBand="0"/>
      </w:tblPr>
      <w:tblGrid>
        <w:gridCol w:w="1532"/>
        <w:gridCol w:w="2215"/>
        <w:gridCol w:w="2377"/>
      </w:tblGrid>
      <w:tr w:rsidR="00C23B32" w14:paraId="32BECA3F" w14:textId="77777777">
        <w:trPr>
          <w:trHeight w:hRule="exact" w:val="300"/>
        </w:trPr>
        <w:tc>
          <w:tcPr>
            <w:tcW w:w="1532" w:type="dxa"/>
            <w:tcBorders>
              <w:top w:val="single" w:sz="4" w:space="0" w:color="auto"/>
              <w:left w:val="single" w:sz="4" w:space="0" w:color="auto"/>
            </w:tcBorders>
            <w:shd w:val="clear" w:color="auto" w:fill="000000"/>
          </w:tcPr>
          <w:p w14:paraId="6BA8CD8A" w14:textId="77777777" w:rsidR="00C23B32" w:rsidRDefault="002E2580">
            <w:pPr>
              <w:pStyle w:val="a8"/>
              <w:framePr w:w="6125" w:h="2488" w:wrap="none" w:vAnchor="page" w:hAnchor="page" w:x="9459" w:y="8077"/>
              <w:pBdr>
                <w:top w:val="single" w:sz="0" w:space="0" w:color="000000"/>
                <w:left w:val="single" w:sz="0" w:space="0" w:color="000000"/>
                <w:bottom w:val="single" w:sz="0" w:space="0" w:color="000000"/>
                <w:right w:val="single" w:sz="0" w:space="0" w:color="000000"/>
              </w:pBdr>
              <w:shd w:val="clear" w:color="auto" w:fill="000000"/>
              <w:spacing w:before="100" w:line="240" w:lineRule="auto"/>
              <w:rPr>
                <w:sz w:val="11"/>
                <w:szCs w:val="11"/>
              </w:rPr>
            </w:pPr>
            <w:r>
              <w:rPr>
                <w:b/>
                <w:sz w:val="11"/>
              </w:rPr>
              <w:t>Состояние</w:t>
            </w:r>
          </w:p>
        </w:tc>
        <w:tc>
          <w:tcPr>
            <w:tcW w:w="2215" w:type="dxa"/>
            <w:tcBorders>
              <w:top w:val="single" w:sz="4" w:space="0" w:color="auto"/>
              <w:left w:val="single" w:sz="4" w:space="0" w:color="auto"/>
            </w:tcBorders>
            <w:shd w:val="clear" w:color="auto" w:fill="000000"/>
          </w:tcPr>
          <w:p w14:paraId="45E22277" w14:textId="77777777" w:rsidR="00C23B32" w:rsidRDefault="002E2580">
            <w:pPr>
              <w:pStyle w:val="a8"/>
              <w:framePr w:w="6125" w:h="2488" w:wrap="none" w:vAnchor="page" w:hAnchor="page" w:x="9459" w:y="8077"/>
              <w:pBdr>
                <w:top w:val="single" w:sz="0" w:space="0" w:color="000000"/>
                <w:left w:val="single" w:sz="0" w:space="0" w:color="000000"/>
                <w:bottom w:val="single" w:sz="0" w:space="0" w:color="000000"/>
                <w:right w:val="single" w:sz="0" w:space="0" w:color="000000"/>
              </w:pBdr>
              <w:shd w:val="clear" w:color="auto" w:fill="000000"/>
              <w:spacing w:before="100" w:line="240" w:lineRule="auto"/>
              <w:rPr>
                <w:sz w:val="11"/>
                <w:szCs w:val="11"/>
              </w:rPr>
            </w:pPr>
            <w:r>
              <w:rPr>
                <w:b/>
                <w:sz w:val="11"/>
              </w:rPr>
              <w:t>Потенциальные причины</w:t>
            </w:r>
          </w:p>
        </w:tc>
        <w:tc>
          <w:tcPr>
            <w:tcW w:w="2377" w:type="dxa"/>
            <w:tcBorders>
              <w:top w:val="single" w:sz="4" w:space="0" w:color="auto"/>
              <w:left w:val="single" w:sz="4" w:space="0" w:color="auto"/>
              <w:right w:val="single" w:sz="4" w:space="0" w:color="auto"/>
            </w:tcBorders>
            <w:shd w:val="clear" w:color="auto" w:fill="000000"/>
          </w:tcPr>
          <w:p w14:paraId="0F510879" w14:textId="77777777" w:rsidR="00C23B32" w:rsidRDefault="002E2580">
            <w:pPr>
              <w:pStyle w:val="a8"/>
              <w:framePr w:w="6125" w:h="2488" w:wrap="none" w:vAnchor="page" w:hAnchor="page" w:x="9459" w:y="8077"/>
              <w:pBdr>
                <w:top w:val="single" w:sz="0" w:space="0" w:color="000000"/>
                <w:left w:val="single" w:sz="0" w:space="0" w:color="000000"/>
                <w:bottom w:val="single" w:sz="0" w:space="0" w:color="000000"/>
                <w:right w:val="single" w:sz="0" w:space="0" w:color="000000"/>
              </w:pBdr>
              <w:shd w:val="clear" w:color="auto" w:fill="000000"/>
              <w:spacing w:before="120" w:line="240" w:lineRule="auto"/>
              <w:rPr>
                <w:sz w:val="11"/>
                <w:szCs w:val="11"/>
              </w:rPr>
            </w:pPr>
            <w:r>
              <w:rPr>
                <w:b/>
                <w:sz w:val="11"/>
              </w:rPr>
              <w:t>Решение</w:t>
            </w:r>
          </w:p>
        </w:tc>
      </w:tr>
      <w:tr w:rsidR="00C23B32" w14:paraId="07147B6C" w14:textId="77777777">
        <w:trPr>
          <w:trHeight w:hRule="exact" w:val="272"/>
        </w:trPr>
        <w:tc>
          <w:tcPr>
            <w:tcW w:w="1532" w:type="dxa"/>
            <w:vMerge w:val="restart"/>
            <w:tcBorders>
              <w:top w:val="single" w:sz="4" w:space="0" w:color="auto"/>
              <w:left w:val="single" w:sz="4" w:space="0" w:color="auto"/>
            </w:tcBorders>
            <w:shd w:val="clear" w:color="auto" w:fill="auto"/>
          </w:tcPr>
          <w:p w14:paraId="5C61A6E1" w14:textId="77777777" w:rsidR="00C23B32" w:rsidRDefault="002E2580">
            <w:pPr>
              <w:pStyle w:val="a8"/>
              <w:framePr w:w="6125" w:h="2488" w:wrap="none" w:vAnchor="page" w:hAnchor="page" w:x="9459" w:y="8077"/>
            </w:pPr>
            <w:r>
              <w:rPr>
                <w:color w:val="000000"/>
              </w:rPr>
              <w:t>Консоль не включается.</w:t>
            </w:r>
          </w:p>
        </w:tc>
        <w:tc>
          <w:tcPr>
            <w:tcW w:w="2215" w:type="dxa"/>
            <w:tcBorders>
              <w:top w:val="single" w:sz="4" w:space="0" w:color="auto"/>
              <w:left w:val="single" w:sz="4" w:space="0" w:color="auto"/>
            </w:tcBorders>
            <w:shd w:val="clear" w:color="auto" w:fill="auto"/>
          </w:tcPr>
          <w:p w14:paraId="294BF755" w14:textId="77777777" w:rsidR="00C23B32" w:rsidRDefault="002E2580">
            <w:pPr>
              <w:pStyle w:val="a8"/>
              <w:framePr w:w="6125" w:h="2488" w:wrap="none" w:vAnchor="page" w:hAnchor="page" w:x="9459" w:y="8077"/>
              <w:spacing w:line="240" w:lineRule="auto"/>
            </w:pPr>
            <w:r>
              <w:rPr>
                <w:color w:val="000000"/>
              </w:rPr>
              <w:t>a. Батареи установлены неправильно.</w:t>
            </w:r>
          </w:p>
        </w:tc>
        <w:tc>
          <w:tcPr>
            <w:tcW w:w="2377" w:type="dxa"/>
            <w:tcBorders>
              <w:top w:val="single" w:sz="4" w:space="0" w:color="auto"/>
              <w:left w:val="single" w:sz="4" w:space="0" w:color="auto"/>
              <w:right w:val="single" w:sz="4" w:space="0" w:color="auto"/>
            </w:tcBorders>
            <w:shd w:val="clear" w:color="auto" w:fill="auto"/>
          </w:tcPr>
          <w:p w14:paraId="625C3970" w14:textId="25F16597" w:rsidR="00C23B32" w:rsidRDefault="002E2580">
            <w:pPr>
              <w:pStyle w:val="a8"/>
              <w:framePr w:w="6125" w:h="2488" w:wrap="none" w:vAnchor="page" w:hAnchor="page" w:x="9459" w:y="8077"/>
              <w:spacing w:before="80" w:line="240" w:lineRule="auto"/>
            </w:pPr>
            <w:r>
              <w:rPr>
                <w:color w:val="000000"/>
              </w:rPr>
              <w:t>a. Проверьте ориентацию батареи и исправьте.</w:t>
            </w:r>
          </w:p>
        </w:tc>
      </w:tr>
      <w:tr w:rsidR="00C23B32" w14:paraId="5A7A0EA9" w14:textId="77777777">
        <w:trPr>
          <w:trHeight w:hRule="exact" w:val="254"/>
        </w:trPr>
        <w:tc>
          <w:tcPr>
            <w:tcW w:w="1532" w:type="dxa"/>
            <w:vMerge/>
            <w:tcBorders>
              <w:left w:val="single" w:sz="4" w:space="0" w:color="auto"/>
            </w:tcBorders>
            <w:shd w:val="clear" w:color="auto" w:fill="auto"/>
          </w:tcPr>
          <w:p w14:paraId="37CF89C5" w14:textId="77777777" w:rsidR="00C23B32" w:rsidRDefault="00C23B32">
            <w:pPr>
              <w:framePr w:w="6125" w:h="2488" w:wrap="none" w:vAnchor="page" w:hAnchor="page" w:x="9459" w:y="8077"/>
            </w:pPr>
          </w:p>
        </w:tc>
        <w:tc>
          <w:tcPr>
            <w:tcW w:w="2215" w:type="dxa"/>
            <w:tcBorders>
              <w:top w:val="single" w:sz="4" w:space="0" w:color="auto"/>
              <w:left w:val="single" w:sz="4" w:space="0" w:color="auto"/>
            </w:tcBorders>
            <w:shd w:val="clear" w:color="auto" w:fill="auto"/>
          </w:tcPr>
          <w:p w14:paraId="2FE51280" w14:textId="77777777" w:rsidR="00C23B32" w:rsidRDefault="002E2580">
            <w:pPr>
              <w:pStyle w:val="a8"/>
              <w:framePr w:w="6125" w:h="2488" w:wrap="none" w:vAnchor="page" w:hAnchor="page" w:x="9459" w:y="8077"/>
              <w:spacing w:line="240" w:lineRule="auto"/>
            </w:pPr>
            <w:r>
              <w:rPr>
                <w:color w:val="000000"/>
              </w:rPr>
              <w:t>b. Батареи разряжены.</w:t>
            </w:r>
          </w:p>
        </w:tc>
        <w:tc>
          <w:tcPr>
            <w:tcW w:w="2377" w:type="dxa"/>
            <w:tcBorders>
              <w:top w:val="single" w:sz="4" w:space="0" w:color="auto"/>
              <w:left w:val="single" w:sz="4" w:space="0" w:color="auto"/>
              <w:right w:val="single" w:sz="4" w:space="0" w:color="auto"/>
            </w:tcBorders>
            <w:shd w:val="clear" w:color="auto" w:fill="auto"/>
          </w:tcPr>
          <w:p w14:paraId="02037A5E" w14:textId="77777777" w:rsidR="00C23B32" w:rsidRDefault="002E2580">
            <w:pPr>
              <w:pStyle w:val="a8"/>
              <w:framePr w:w="6125" w:h="2488" w:wrap="none" w:vAnchor="page" w:hAnchor="page" w:x="9459" w:y="8077"/>
              <w:spacing w:line="240" w:lineRule="auto"/>
            </w:pPr>
            <w:r>
              <w:rPr>
                <w:color w:val="000000"/>
              </w:rPr>
              <w:t>b. Замените четыре щелочные батарейки AA.</w:t>
            </w:r>
          </w:p>
        </w:tc>
      </w:tr>
      <w:tr w:rsidR="00C23B32" w14:paraId="26E1ADEC" w14:textId="77777777">
        <w:trPr>
          <w:trHeight w:hRule="exact" w:val="429"/>
        </w:trPr>
        <w:tc>
          <w:tcPr>
            <w:tcW w:w="1532" w:type="dxa"/>
            <w:vMerge w:val="restart"/>
            <w:tcBorders>
              <w:top w:val="single" w:sz="4" w:space="0" w:color="auto"/>
              <w:left w:val="single" w:sz="4" w:space="0" w:color="auto"/>
            </w:tcBorders>
            <w:shd w:val="clear" w:color="auto" w:fill="auto"/>
          </w:tcPr>
          <w:p w14:paraId="1791512D" w14:textId="77777777" w:rsidR="00C23B32" w:rsidRDefault="002E2580">
            <w:pPr>
              <w:pStyle w:val="a8"/>
              <w:framePr w:w="6125" w:h="2488" w:wrap="none" w:vAnchor="page" w:hAnchor="page" w:x="9459" w:y="8077"/>
              <w:spacing w:line="348" w:lineRule="auto"/>
            </w:pPr>
            <w:r>
              <w:rPr>
                <w:color w:val="000000"/>
              </w:rPr>
              <w:t>Консоль включается, но данные не отображаются.</w:t>
            </w:r>
          </w:p>
        </w:tc>
        <w:tc>
          <w:tcPr>
            <w:tcW w:w="2215" w:type="dxa"/>
            <w:tcBorders>
              <w:top w:val="single" w:sz="4" w:space="0" w:color="auto"/>
              <w:left w:val="single" w:sz="4" w:space="0" w:color="auto"/>
            </w:tcBorders>
            <w:shd w:val="clear" w:color="auto" w:fill="auto"/>
          </w:tcPr>
          <w:p w14:paraId="3CE3E56B" w14:textId="77777777" w:rsidR="00C23B32" w:rsidRDefault="002E2580">
            <w:pPr>
              <w:pStyle w:val="a8"/>
              <w:framePr w:w="6125" w:h="2488" w:wrap="none" w:vAnchor="page" w:hAnchor="page" w:x="9459" w:y="8077"/>
              <w:ind w:left="180" w:hanging="180"/>
            </w:pPr>
            <w:r>
              <w:rPr>
                <w:color w:val="000000"/>
              </w:rPr>
              <w:t>a. Один из кабелей датчика скорости поврежден или отсоединен.</w:t>
            </w:r>
          </w:p>
        </w:tc>
        <w:tc>
          <w:tcPr>
            <w:tcW w:w="2377" w:type="dxa"/>
            <w:tcBorders>
              <w:top w:val="single" w:sz="4" w:space="0" w:color="auto"/>
              <w:left w:val="single" w:sz="4" w:space="0" w:color="auto"/>
              <w:right w:val="single" w:sz="4" w:space="0" w:color="auto"/>
            </w:tcBorders>
            <w:shd w:val="clear" w:color="auto" w:fill="auto"/>
          </w:tcPr>
          <w:p w14:paraId="0DE50AF2" w14:textId="77777777" w:rsidR="00C23B32" w:rsidRDefault="002E2580">
            <w:pPr>
              <w:pStyle w:val="a8"/>
              <w:framePr w:w="6125" w:h="2488" w:wrap="none" w:vAnchor="page" w:hAnchor="page" w:x="9459" w:y="8077"/>
              <w:spacing w:before="80"/>
              <w:ind w:left="160" w:hanging="160"/>
            </w:pPr>
            <w:r>
              <w:rPr>
                <w:color w:val="000000"/>
              </w:rPr>
              <w:t xml:space="preserve">a. Проверьте наличие повреждений и правильность соединений. </w:t>
            </w:r>
          </w:p>
        </w:tc>
      </w:tr>
      <w:tr w:rsidR="00C23B32" w14:paraId="79E04871" w14:textId="77777777">
        <w:trPr>
          <w:trHeight w:hRule="exact" w:val="425"/>
        </w:trPr>
        <w:tc>
          <w:tcPr>
            <w:tcW w:w="1532" w:type="dxa"/>
            <w:vMerge/>
            <w:tcBorders>
              <w:left w:val="single" w:sz="4" w:space="0" w:color="auto"/>
            </w:tcBorders>
            <w:shd w:val="clear" w:color="auto" w:fill="auto"/>
          </w:tcPr>
          <w:p w14:paraId="3AD9FF91" w14:textId="77777777" w:rsidR="00C23B32" w:rsidRDefault="00C23B32">
            <w:pPr>
              <w:framePr w:w="6125" w:h="2488" w:wrap="none" w:vAnchor="page" w:hAnchor="page" w:x="9459" w:y="8077"/>
            </w:pPr>
          </w:p>
        </w:tc>
        <w:tc>
          <w:tcPr>
            <w:tcW w:w="2215" w:type="dxa"/>
            <w:tcBorders>
              <w:top w:val="single" w:sz="4" w:space="0" w:color="auto"/>
              <w:left w:val="single" w:sz="4" w:space="0" w:color="auto"/>
            </w:tcBorders>
            <w:shd w:val="clear" w:color="auto" w:fill="auto"/>
          </w:tcPr>
          <w:p w14:paraId="582E266E" w14:textId="77777777" w:rsidR="00C23B32" w:rsidRDefault="002E2580">
            <w:pPr>
              <w:pStyle w:val="a8"/>
              <w:framePr w:w="6125" w:h="2488" w:wrap="none" w:vAnchor="page" w:hAnchor="page" w:x="9459" w:y="8077"/>
              <w:spacing w:line="348" w:lineRule="auto"/>
              <w:ind w:left="180" w:hanging="180"/>
            </w:pPr>
            <w:r>
              <w:rPr>
                <w:color w:val="000000"/>
              </w:rPr>
              <w:t>b. Датчик скорости и магниты выровнены неправильно.</w:t>
            </w:r>
          </w:p>
        </w:tc>
        <w:tc>
          <w:tcPr>
            <w:tcW w:w="2377" w:type="dxa"/>
            <w:tcBorders>
              <w:top w:val="single" w:sz="4" w:space="0" w:color="auto"/>
              <w:left w:val="single" w:sz="4" w:space="0" w:color="auto"/>
              <w:right w:val="single" w:sz="4" w:space="0" w:color="auto"/>
            </w:tcBorders>
            <w:shd w:val="clear" w:color="auto" w:fill="auto"/>
          </w:tcPr>
          <w:p w14:paraId="7D85321C" w14:textId="77777777" w:rsidR="00C23B32" w:rsidRDefault="002E2580">
            <w:pPr>
              <w:pStyle w:val="a8"/>
              <w:framePr w:w="6125" w:h="2488" w:wrap="none" w:vAnchor="page" w:hAnchor="page" w:x="9459" w:y="8077"/>
              <w:spacing w:before="80" w:line="240" w:lineRule="auto"/>
            </w:pPr>
            <w:r>
              <w:rPr>
                <w:color w:val="000000"/>
              </w:rPr>
              <w:t>b. Отрегулируйте положение датчика скорости.</w:t>
            </w:r>
          </w:p>
        </w:tc>
      </w:tr>
      <w:tr w:rsidR="00C23B32" w14:paraId="301D4B04" w14:textId="77777777">
        <w:trPr>
          <w:trHeight w:hRule="exact" w:val="397"/>
        </w:trPr>
        <w:tc>
          <w:tcPr>
            <w:tcW w:w="1532" w:type="dxa"/>
            <w:vMerge w:val="restart"/>
            <w:tcBorders>
              <w:top w:val="single" w:sz="4" w:space="0" w:color="auto"/>
              <w:left w:val="single" w:sz="4" w:space="0" w:color="auto"/>
            </w:tcBorders>
            <w:shd w:val="clear" w:color="auto" w:fill="auto"/>
          </w:tcPr>
          <w:p w14:paraId="2C480306" w14:textId="77777777" w:rsidR="00C23B32" w:rsidRDefault="002E2580">
            <w:pPr>
              <w:pStyle w:val="a8"/>
              <w:framePr w:w="6125" w:h="2488" w:wrap="none" w:vAnchor="page" w:hAnchor="page" w:x="9459" w:y="8077"/>
            </w:pPr>
            <w:r>
              <w:rPr>
                <w:color w:val="000000"/>
              </w:rPr>
              <w:t>Сиденье издает шум при движении по балке</w:t>
            </w:r>
          </w:p>
        </w:tc>
        <w:tc>
          <w:tcPr>
            <w:tcW w:w="2215" w:type="dxa"/>
            <w:tcBorders>
              <w:top w:val="single" w:sz="4" w:space="0" w:color="auto"/>
              <w:left w:val="single" w:sz="4" w:space="0" w:color="auto"/>
            </w:tcBorders>
            <w:shd w:val="clear" w:color="auto" w:fill="auto"/>
          </w:tcPr>
          <w:p w14:paraId="61A8CD47" w14:textId="77777777" w:rsidR="00C23B32" w:rsidRDefault="002E2580">
            <w:pPr>
              <w:pStyle w:val="a8"/>
              <w:framePr w:w="6125" w:h="2488" w:wrap="none" w:vAnchor="page" w:hAnchor="page" w:x="9459" w:y="8077"/>
              <w:spacing w:line="240" w:lineRule="auto"/>
            </w:pPr>
            <w:r>
              <w:rPr>
                <w:color w:val="000000"/>
              </w:rPr>
              <w:t>a. Балка засорена</w:t>
            </w:r>
          </w:p>
        </w:tc>
        <w:tc>
          <w:tcPr>
            <w:tcW w:w="2377" w:type="dxa"/>
            <w:tcBorders>
              <w:top w:val="single" w:sz="4" w:space="0" w:color="auto"/>
              <w:left w:val="single" w:sz="4" w:space="0" w:color="auto"/>
              <w:right w:val="single" w:sz="4" w:space="0" w:color="auto"/>
            </w:tcBorders>
            <w:shd w:val="clear" w:color="auto" w:fill="auto"/>
          </w:tcPr>
          <w:p w14:paraId="23D7FD4D" w14:textId="77777777" w:rsidR="00C23B32" w:rsidRDefault="002E2580">
            <w:pPr>
              <w:pStyle w:val="a8"/>
              <w:framePr w:w="6125" w:h="2488" w:wrap="none" w:vAnchor="page" w:hAnchor="page" w:x="9459" w:y="8077"/>
              <w:spacing w:before="80" w:line="240" w:lineRule="auto"/>
            </w:pPr>
            <w:r>
              <w:rPr>
                <w:color w:val="000000"/>
              </w:rPr>
              <w:t>a. Очистите балку от мусора</w:t>
            </w:r>
          </w:p>
        </w:tc>
      </w:tr>
      <w:tr w:rsidR="00C23B32" w14:paraId="15166387" w14:textId="77777777">
        <w:trPr>
          <w:trHeight w:hRule="exact" w:val="411"/>
        </w:trPr>
        <w:tc>
          <w:tcPr>
            <w:tcW w:w="1532" w:type="dxa"/>
            <w:vMerge/>
            <w:tcBorders>
              <w:left w:val="single" w:sz="4" w:space="0" w:color="auto"/>
              <w:bottom w:val="single" w:sz="4" w:space="0" w:color="auto"/>
            </w:tcBorders>
            <w:shd w:val="clear" w:color="auto" w:fill="auto"/>
          </w:tcPr>
          <w:p w14:paraId="6ED39C56" w14:textId="77777777" w:rsidR="00C23B32" w:rsidRDefault="00C23B32">
            <w:pPr>
              <w:framePr w:w="6125" w:h="2488" w:wrap="none" w:vAnchor="page" w:hAnchor="page" w:x="9459" w:y="8077"/>
            </w:pPr>
          </w:p>
        </w:tc>
        <w:tc>
          <w:tcPr>
            <w:tcW w:w="2215" w:type="dxa"/>
            <w:tcBorders>
              <w:top w:val="single" w:sz="4" w:space="0" w:color="auto"/>
              <w:left w:val="single" w:sz="4" w:space="0" w:color="auto"/>
              <w:bottom w:val="single" w:sz="4" w:space="0" w:color="auto"/>
            </w:tcBorders>
            <w:shd w:val="clear" w:color="auto" w:fill="auto"/>
          </w:tcPr>
          <w:p w14:paraId="47217ECF" w14:textId="77777777" w:rsidR="00C23B32" w:rsidRDefault="002E2580">
            <w:pPr>
              <w:pStyle w:val="a8"/>
              <w:framePr w:w="6125" w:h="2488" w:wrap="none" w:vAnchor="page" w:hAnchor="page" w:x="9459" w:y="8077"/>
              <w:spacing w:line="240" w:lineRule="auto"/>
            </w:pPr>
            <w:r>
              <w:rPr>
                <w:color w:val="000000"/>
              </w:rPr>
              <w:t>b. Мусор прилип к колесам</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6B0AB6DE" w14:textId="77777777" w:rsidR="00C23B32" w:rsidRDefault="002E2580">
            <w:pPr>
              <w:pStyle w:val="a8"/>
              <w:framePr w:w="6125" w:h="2488" w:wrap="none" w:vAnchor="page" w:hAnchor="page" w:x="9459" w:y="8077"/>
              <w:spacing w:line="240" w:lineRule="auto"/>
            </w:pPr>
            <w:r>
              <w:rPr>
                <w:color w:val="000000"/>
              </w:rPr>
              <w:t>b. Очистите ролики от мусора</w:t>
            </w:r>
          </w:p>
        </w:tc>
      </w:tr>
    </w:tbl>
    <w:p w14:paraId="16F4F5B5" w14:textId="77777777" w:rsidR="00C23B32" w:rsidRDefault="002E2580">
      <w:pPr>
        <w:pStyle w:val="aa"/>
        <w:framePr w:wrap="none" w:vAnchor="page" w:hAnchor="page" w:x="4230" w:y="11146"/>
      </w:pPr>
      <w:r>
        <w:t>12</w:t>
      </w:r>
    </w:p>
    <w:p w14:paraId="4E82D50E" w14:textId="77777777" w:rsidR="00C23B32" w:rsidRDefault="002E2580">
      <w:pPr>
        <w:pStyle w:val="aa"/>
        <w:framePr w:wrap="none" w:vAnchor="page" w:hAnchor="page" w:x="12487" w:y="11146"/>
      </w:pPr>
      <w:r>
        <w:t>1</w:t>
      </w:r>
    </w:p>
    <w:p w14:paraId="0C344BB0" w14:textId="77777777" w:rsidR="00C23B32" w:rsidRDefault="002E2580">
      <w:pPr>
        <w:pStyle w:val="30"/>
        <w:framePr w:wrap="none" w:vAnchor="page" w:hAnchor="page" w:x="9326" w:y="794"/>
        <w:spacing w:after="0"/>
        <w:ind w:firstLine="0"/>
      </w:pPr>
      <w:bookmarkStart w:id="6" w:name="bookmark14"/>
      <w:r>
        <w:t>ТЕХНИЧЕСКОЕ ОБСЛУЖИВАНИЕ И СЕРВИС</w:t>
      </w:r>
      <w:bookmarkEnd w:id="6"/>
    </w:p>
    <w:p w14:paraId="4D484AFF" w14:textId="44E4AED3" w:rsidR="00C23B32" w:rsidRDefault="002E2580" w:rsidP="008B24D0">
      <w:pPr>
        <w:pStyle w:val="1"/>
        <w:framePr w:w="5275" w:h="1209" w:hRule="exact" w:wrap="none" w:vAnchor="page" w:hAnchor="page" w:x="10438" w:y="1058"/>
        <w:spacing w:line="379" w:lineRule="auto"/>
      </w:pPr>
      <w:r>
        <w:t xml:space="preserve"> Данные тренажеры рассчитаны на многолетнюю эксплуатацию. Регулярное обслуживание и чистка продлят срок службы и сохранят внешний вид гребного тренажера </w:t>
      </w:r>
      <w:proofErr w:type="spellStart"/>
      <w:r w:rsidR="00757431">
        <w:t>Victoryfit</w:t>
      </w:r>
      <w:proofErr w:type="spellEnd"/>
      <w:r w:rsidR="00757431">
        <w:t xml:space="preserve"> VF-AR777</w:t>
      </w:r>
      <w:r>
        <w:t xml:space="preserve">. </w:t>
      </w:r>
      <w:r w:rsidR="008B24D0">
        <w:t>Посторонний (необычный)</w:t>
      </w:r>
      <w:r>
        <w:t xml:space="preserve"> шум является первым признаком того, что требуется ремонт или регулировка. Пожалуйста, немедленно прекратите использование и обратитесь к авторизованному специалисту по обслуживанию или дилеру  при обнаружении необычного шума, скрежета, стука или вибрации. Часто незначительная проблема превращается в крупный ремонт, если ее игнорировать и продолжать эксплуатацию.</w:t>
      </w:r>
    </w:p>
    <w:p w14:paraId="6971EAFB" w14:textId="77777777" w:rsidR="00C23B32" w:rsidRDefault="002E2580">
      <w:pPr>
        <w:framePr w:wrap="none" w:vAnchor="page" w:hAnchor="page" w:x="9210" w:y="1149"/>
        <w:rPr>
          <w:sz w:val="2"/>
          <w:szCs w:val="2"/>
        </w:rPr>
      </w:pPr>
      <w:r>
        <w:rPr>
          <w:noProof/>
        </w:rPr>
        <w:drawing>
          <wp:inline distT="0" distB="0" distL="0" distR="0" wp14:anchorId="1A0748AC" wp14:editId="247BB48B">
            <wp:extent cx="762000" cy="73152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762000" cy="731520"/>
                    </a:xfrm>
                    <a:prstGeom prst="rect">
                      <a:avLst/>
                    </a:prstGeom>
                  </pic:spPr>
                </pic:pic>
              </a:graphicData>
            </a:graphic>
          </wp:inline>
        </w:drawing>
      </w:r>
    </w:p>
    <w:p w14:paraId="525090ED" w14:textId="18E84FEC" w:rsidR="00C23B32" w:rsidRDefault="00757431">
      <w:pPr>
        <w:pStyle w:val="1"/>
        <w:framePr w:w="6374" w:h="863" w:hRule="exact" w:wrap="none" w:vAnchor="page" w:hAnchor="page" w:x="9376" w:y="2349"/>
        <w:spacing w:line="360" w:lineRule="auto"/>
      </w:pPr>
      <w:proofErr w:type="spellStart"/>
      <w:r>
        <w:t>Victoryfit</w:t>
      </w:r>
      <w:proofErr w:type="spellEnd"/>
      <w:r>
        <w:t xml:space="preserve"> VF-AR777</w:t>
      </w:r>
      <w:r w:rsidR="002E2580">
        <w:t xml:space="preserve"> изготовлен из прочных материалов; пластик отлит из прочного и химически стойкого ABS; рама изготовлена из высокопрочной стали и защищена порошковой краской промышленного класса, что обеспечивает высочайший уровень коррозионной стойкости; балка изготовлена из алюминия; фурнитура, используемая для сборки, изготовлена из нержавеющей стали. Однако важно отметить, что пот может оказывать чрезвычайно коррозионное воздействие, если позволить будет накапливаться на тренажере.</w:t>
      </w:r>
    </w:p>
    <w:p w14:paraId="77D4A398" w14:textId="77777777" w:rsidR="00C23B32" w:rsidRDefault="002E2580">
      <w:pPr>
        <w:framePr w:wrap="none" w:vAnchor="page" w:hAnchor="page" w:x="9727" w:y="3217"/>
        <w:rPr>
          <w:sz w:val="2"/>
          <w:szCs w:val="2"/>
        </w:rPr>
      </w:pPr>
      <w:r>
        <w:rPr>
          <w:noProof/>
        </w:rPr>
        <w:drawing>
          <wp:inline distT="0" distB="0" distL="0" distR="0" wp14:anchorId="38CA0BF8" wp14:editId="3A39E9E8">
            <wp:extent cx="231775" cy="22542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off x="0" y="0"/>
                      <a:ext cx="231775" cy="225425"/>
                    </a:xfrm>
                    <a:prstGeom prst="rect">
                      <a:avLst/>
                    </a:prstGeom>
                  </pic:spPr>
                </pic:pic>
              </a:graphicData>
            </a:graphic>
          </wp:inline>
        </w:drawing>
      </w:r>
    </w:p>
    <w:p w14:paraId="3394F3B5" w14:textId="77777777" w:rsidR="00C23B32" w:rsidRDefault="002E2580" w:rsidP="00E70392">
      <w:pPr>
        <w:pStyle w:val="1"/>
        <w:framePr w:w="5937" w:h="605" w:hRule="exact" w:wrap="none" w:vAnchor="page" w:hAnchor="page" w:x="9651" w:y="3050"/>
        <w:spacing w:line="334" w:lineRule="auto"/>
        <w:ind w:left="780" w:hanging="780"/>
        <w:rPr>
          <w:sz w:val="11"/>
          <w:szCs w:val="11"/>
        </w:rPr>
      </w:pPr>
      <w:r>
        <w:rPr>
          <w:b/>
          <w:sz w:val="11"/>
        </w:rPr>
        <w:t>ВНИМАНИЕ: ПОТ ОБЛАДАЕТ ОЧЕНЬ ЕДКИМИ СВОЙСТВАМИ И ЕГО КАПАНИЕ НА ТРЕНАЖЕР ПРИВЕДЕТ К ОБЕСЦВЕЧИВАНИЮ, ВЫЦВЕТАНИЮ, РЖАВЧИНЕ И НЕПРИЯТНОМУ ЗАПАХУ. К СОЖАЛЕНИЮ, ЭТИ УСЛОВИЯ НЕ ПОКРЫВАЮТСЯ ГАРАНТИЙНОЙ ПОЛИТИКОЙ.</w:t>
      </w:r>
    </w:p>
    <w:p w14:paraId="74563966" w14:textId="77777777" w:rsidR="00C23B32" w:rsidRDefault="002E2580">
      <w:pPr>
        <w:pStyle w:val="1"/>
        <w:framePr w:w="6378" w:h="1357" w:hRule="exact" w:wrap="none" w:vAnchor="page" w:hAnchor="page" w:x="9376" w:y="3863"/>
        <w:spacing w:line="360" w:lineRule="auto"/>
      </w:pPr>
      <w:r>
        <w:t>После каждой тренировки полностью протирайте тренажер, включая консоль, слабым мыльным раствором с последующей тщательной просушкой чистым полотенцем. Разместив рядом с тренажером небольшую бутылку с пульверизатором и полотенце, вы сможете долгосрочный срок службы. Не используйте абразивные или грубые щетки или тряпки, так как это может привести к повреждению поверхностей. Не заливайте никакие участки чистящим раствором или жидкостью. Не используйте агрессивные химикаты или растворители для очистки гребного тренажера.</w:t>
      </w:r>
    </w:p>
    <w:p w14:paraId="2AE4E54F" w14:textId="213A0CBD" w:rsidR="00C23B32" w:rsidRDefault="002E2580">
      <w:pPr>
        <w:pStyle w:val="1"/>
        <w:framePr w:w="6378" w:h="1357" w:hRule="exact" w:wrap="none" w:vAnchor="page" w:hAnchor="page" w:x="9376" w:y="3863"/>
        <w:spacing w:line="348" w:lineRule="auto"/>
      </w:pPr>
      <w:r>
        <w:t xml:space="preserve">Ниже приводится руководство по обслуживанию. Если окружающая среда для </w:t>
      </w:r>
      <w:proofErr w:type="spellStart"/>
      <w:r w:rsidR="00757431">
        <w:t>Victoryfit</w:t>
      </w:r>
      <w:proofErr w:type="spellEnd"/>
      <w:r w:rsidR="00757431">
        <w:t xml:space="preserve"> VF-AR777</w:t>
      </w:r>
      <w:r>
        <w:t xml:space="preserve"> чрезвычайно загрязнена или в случае интенсивного использования, ежемесячный осмотр/обслуживание следует проводить чаще.</w:t>
      </w:r>
    </w:p>
    <w:p w14:paraId="2A3DC6DE" w14:textId="77777777" w:rsidR="00C23B32" w:rsidRDefault="00C23B32">
      <w:pPr>
        <w:spacing w:line="1" w:lineRule="exact"/>
        <w:sectPr w:rsidR="00C23B32">
          <w:pgSz w:w="16840" w:h="11909" w:orient="landscape"/>
          <w:pgMar w:top="360" w:right="360" w:bottom="360" w:left="360" w:header="0" w:footer="3" w:gutter="0"/>
          <w:cols w:space="720"/>
          <w:noEndnote/>
          <w:docGrid w:linePitch="360"/>
        </w:sectPr>
      </w:pPr>
    </w:p>
    <w:p w14:paraId="1F02EAD9" w14:textId="77777777" w:rsidR="00C23B32" w:rsidRDefault="002E2580" w:rsidP="00036CFB">
      <w:pPr>
        <w:pStyle w:val="1"/>
        <w:framePr w:w="6608" w:h="10629" w:hRule="exact" w:wrap="none" w:vAnchor="page" w:hAnchor="page" w:x="1002" w:y="637"/>
        <w:spacing w:line="348" w:lineRule="auto"/>
        <w:rPr>
          <w:sz w:val="11"/>
          <w:szCs w:val="11"/>
        </w:rPr>
      </w:pPr>
      <w:r>
        <w:rPr>
          <w:b/>
          <w:sz w:val="11"/>
        </w:rPr>
        <w:lastRenderedPageBreak/>
        <w:t>На что не распространяется гарантия?</w:t>
      </w:r>
    </w:p>
    <w:p w14:paraId="4DF84326" w14:textId="7FF1CD52" w:rsidR="00C23B32" w:rsidRDefault="001420BE" w:rsidP="00036CFB">
      <w:pPr>
        <w:pStyle w:val="22"/>
        <w:framePr w:w="6608" w:h="10629" w:hRule="exact" w:wrap="none" w:vAnchor="page" w:hAnchor="page" w:x="1002" w:y="637"/>
        <w:spacing w:line="276" w:lineRule="auto"/>
      </w:pPr>
      <w:r>
        <w:t>Г</w:t>
      </w:r>
      <w:r w:rsidR="002E2580">
        <w:t xml:space="preserve">арантия не распространяется на нормальный износ таких элементов, как транспортировочные колеса, педали, резиновые ручки, пластиковые торцевые крышки, поцарапанные детали, сломанные крышки, косметические повреждения, а также исключает покраску и отделку. Изношенные элементы относятся к компонентам, которые могут потребовать замены из-за износа в результате нормальной эксплуатации. Настоящая гарантия аннулируется в случае неправильного хранения, сборки, изменения и/или модификации Продукта, неправильного использования, злоупотребления, несчастного случая, ненадлежащего технического обслуживания, а также в случае, если гарантия не распространяется на ремонт любых шумов, таких как: скрип, лязг, стук, возникающих в результате плохого или недостаточного профилактического обслуживания. Настоящая ограниченная гарантия распространяется на любой продукт, который поврежден или стал дефектным; (a) в результате несчастного случая, неправильного использования или злоупотребления; (b) использования с продуктом любой детали, не произведенной или не проданной </w:t>
      </w:r>
      <w:proofErr w:type="spellStart"/>
      <w:r w:rsidR="00757431">
        <w:t>VictoryFit</w:t>
      </w:r>
      <w:proofErr w:type="spellEnd"/>
      <w:r w:rsidR="002E2580">
        <w:t xml:space="preserve">; (c) в результате модификации продукта; (d) нормального износа; (e) эксплуатации с использованием неправильных источников питания; или (f) в результате обслуживания кем-либо, кроме </w:t>
      </w:r>
      <w:proofErr w:type="spellStart"/>
      <w:r w:rsidR="00757431">
        <w:t>VictoryFit</w:t>
      </w:r>
      <w:proofErr w:type="spellEnd"/>
      <w:r w:rsidR="002E2580">
        <w:t xml:space="preserve"> или уполномоченного поставщика услуг </w:t>
      </w:r>
      <w:proofErr w:type="spellStart"/>
      <w:r w:rsidR="00757431">
        <w:t>VictoryFit</w:t>
      </w:r>
      <w:proofErr w:type="spellEnd"/>
      <w:r w:rsidR="002E2580">
        <w:t>. Настоящая ограниченная гарантия считается недействительной, если серийный номер Продукта был поврежден или удален. Если какой-либо продукт, представленный на гарантийное обслуживание, будет признан непригодным для использования, будет предоставлена смета расходов на ремонт.</w:t>
      </w:r>
    </w:p>
    <w:p w14:paraId="4834EB1C" w14:textId="77777777" w:rsidR="00C23B32" w:rsidRDefault="002E2580" w:rsidP="00036CFB">
      <w:pPr>
        <w:pStyle w:val="1"/>
        <w:framePr w:w="6608" w:h="10629" w:hRule="exact" w:wrap="none" w:vAnchor="page" w:hAnchor="page" w:x="1002" w:y="637"/>
        <w:rPr>
          <w:sz w:val="11"/>
          <w:szCs w:val="11"/>
        </w:rPr>
      </w:pPr>
      <w:r>
        <w:rPr>
          <w:b/>
          <w:sz w:val="11"/>
        </w:rPr>
        <w:t>Зона гарантийного обслуживания</w:t>
      </w:r>
    </w:p>
    <w:p w14:paraId="11DE0F13" w14:textId="398F49BB" w:rsidR="00C23B32" w:rsidRPr="00DB7054" w:rsidRDefault="002E2580" w:rsidP="00DB7054">
      <w:pPr>
        <w:pStyle w:val="22"/>
        <w:framePr w:w="6608" w:h="10629" w:hRule="exact" w:wrap="none" w:vAnchor="page" w:hAnchor="page" w:x="1002" w:y="637"/>
        <w:spacing w:line="266" w:lineRule="auto"/>
      </w:pPr>
      <w:r>
        <w:t xml:space="preserve">Если Продукт требует пересылки, доставки или транспортировки, покупатель несет полную ответственность и оплачивает любые сборы, связанные с обслуживанием. Любые свидетельства изменения, стирания или подделки документов, подтверждающих покупку, аннулируют настоящую ограниченную гарантию. Настоящая Ограниченная гарантия распространяется только на Продукты, приобретенные в компании </w:t>
      </w:r>
      <w:proofErr w:type="spellStart"/>
      <w:r w:rsidR="00757431">
        <w:t>VictoryFit</w:t>
      </w:r>
      <w:proofErr w:type="spellEnd"/>
      <w:r>
        <w:t xml:space="preserve"> или у авторизованного </w:t>
      </w:r>
      <w:r w:rsidR="00DB7054">
        <w:t>дилера</w:t>
      </w:r>
      <w:r>
        <w:t xml:space="preserve"> </w:t>
      </w:r>
      <w:proofErr w:type="spellStart"/>
      <w:r w:rsidR="00757431">
        <w:t>VictoryFit</w:t>
      </w:r>
      <w:proofErr w:type="spellEnd"/>
      <w:r>
        <w:t>.</w:t>
      </w:r>
    </w:p>
    <w:p w14:paraId="0EF4F7BD" w14:textId="77777777" w:rsidR="00C23B32" w:rsidRDefault="002E2580" w:rsidP="00036CFB">
      <w:pPr>
        <w:pStyle w:val="22"/>
        <w:framePr w:w="6608" w:h="10629" w:hRule="exact" w:wrap="none" w:vAnchor="page" w:hAnchor="page" w:x="1002" w:y="637"/>
        <w:spacing w:line="264" w:lineRule="auto"/>
      </w:pPr>
      <w:r>
        <w:t>Гарантия не распространяется на любые отказы продукта или его компонентов, вызванные изменениями или модификациями, неправильным использованием и злоупотреблением, случайным повреждением, отсутствием технического обслуживания или неправильной сборкой. Неправильной сборки можно избежать, если сборку устройства осуществляет авторизованный технический специалист. Гарантия не распространяется на повреждения, вызванные неправильной сборкой. Распространенные ошибки при сборке могут включать поврежденные жгуты проводов, сорванные винты и гайки, шатуны или поврежденную резьбу. Если серийный номер был удален, изменен или испорчен, гарантия на данное устройство аннулируется.</w:t>
      </w:r>
    </w:p>
    <w:p w14:paraId="66D0CB19" w14:textId="77777777" w:rsidR="00C23B32" w:rsidRDefault="002E2580" w:rsidP="00036CFB">
      <w:pPr>
        <w:pStyle w:val="1"/>
        <w:framePr w:w="6608" w:h="10629" w:hRule="exact" w:wrap="none" w:vAnchor="page" w:hAnchor="page" w:x="1002" w:y="637"/>
        <w:rPr>
          <w:sz w:val="11"/>
          <w:szCs w:val="11"/>
        </w:rPr>
      </w:pPr>
      <w:r>
        <w:rPr>
          <w:b/>
          <w:sz w:val="11"/>
        </w:rPr>
        <w:t>Отказ от гарантий</w:t>
      </w:r>
    </w:p>
    <w:p w14:paraId="730C7C2F" w14:textId="77777777" w:rsidR="00C23B32" w:rsidRDefault="002E2580" w:rsidP="00036CFB">
      <w:pPr>
        <w:pStyle w:val="22"/>
        <w:framePr w:w="6608" w:h="10629" w:hRule="exact" w:wrap="none" w:vAnchor="page" w:hAnchor="page" w:x="1002" w:y="637"/>
        <w:spacing w:line="266" w:lineRule="auto"/>
      </w:pPr>
      <w:r>
        <w:t>ПОЛОЖЕНИЯ НАСТОЯЩЕЙ ГАРАНТИИ ЗАМЕНЯЮТ ЛЮБЫЕ ДРУГИЕ ГАРАНТИИ, ЯВНЫЕ ИЛИ ПОДРАЗУМЕВАЕМЫЕ, ПИСЬМЕННЫЕ ИЛИ УСТНЫЕ, ВСЕ ДРУГИЕ ГАРАНТИИ, ВКЛЮЧАЯ, НО НЕ ОГРАНИЧИВАЯСЬ ЯВНОЙ ГАРАНТИЕЙ, ПОДРАЗУМЕВАЕМОЙ ГАРАНТИЕЙ, ГАРАНТИЕЙ ТОВАРНОЙ ПРИГОДНОСТИ, ПРИГОДНОСТИ ДЛЯ ЧАСТНЫХ ЦЕЛЕЙ И ГАРАНТИЕЙ ОТСУТСТВИЯ НАРУШЕНИЯ ПРАВ ИНТЕЛЛЕКТУАЛЬНОЙ СОБСТВЕННОСТИ, НАСТОЯЩИМ ПРЯМО ИСКЛЮЧАЮТСЯ.</w:t>
      </w:r>
    </w:p>
    <w:p w14:paraId="7DECB516" w14:textId="77777777" w:rsidR="00C23B32" w:rsidRDefault="002E2580" w:rsidP="00036CFB">
      <w:pPr>
        <w:pStyle w:val="1"/>
        <w:framePr w:w="6608" w:h="10629" w:hRule="exact" w:wrap="none" w:vAnchor="page" w:hAnchor="page" w:x="1002" w:y="637"/>
        <w:spacing w:line="341" w:lineRule="auto"/>
        <w:rPr>
          <w:sz w:val="11"/>
          <w:szCs w:val="11"/>
        </w:rPr>
      </w:pPr>
      <w:r>
        <w:rPr>
          <w:b/>
          <w:sz w:val="11"/>
        </w:rPr>
        <w:t>Обработка гарантийных претензий</w:t>
      </w:r>
    </w:p>
    <w:p w14:paraId="7CEC0CE4" w14:textId="24418B51" w:rsidR="00C23B32" w:rsidRDefault="002E2580" w:rsidP="00036CFB">
      <w:pPr>
        <w:pStyle w:val="22"/>
        <w:framePr w:w="6608" w:h="10629" w:hRule="exact" w:wrap="none" w:vAnchor="page" w:hAnchor="page" w:x="1002" w:y="637"/>
        <w:spacing w:after="0"/>
      </w:pPr>
      <w:r>
        <w:t xml:space="preserve">Для получения гарантийного обслуживания необходимо обратиться по месту первоначальной покупки. </w:t>
      </w:r>
      <w:proofErr w:type="spellStart"/>
      <w:r w:rsidR="00757431">
        <w:t>VictoryFit</w:t>
      </w:r>
      <w:proofErr w:type="spellEnd"/>
      <w:r>
        <w:t xml:space="preserve"> может, по своему выбору, отремонтировать или заменить любую дефектную </w:t>
      </w:r>
      <w:r w:rsidR="00DB7054">
        <w:t>деталь</w:t>
      </w:r>
      <w:r>
        <w:t xml:space="preserve"> </w:t>
      </w:r>
      <w:r w:rsidR="00DB7054">
        <w:t>тренажера</w:t>
      </w:r>
      <w:r>
        <w:t xml:space="preserve"> новыми или исправными бывшими в употреблении деталями, эквивалентными по функциям оригинальным деталям. Все замененные рамы и детали, замененные по данной гарантии, в момент обслуживания становятся собственностью компании </w:t>
      </w:r>
      <w:proofErr w:type="spellStart"/>
      <w:r w:rsidR="00757431">
        <w:t>VictoryFit</w:t>
      </w:r>
      <w:proofErr w:type="spellEnd"/>
      <w:r>
        <w:t xml:space="preserve">. </w:t>
      </w:r>
      <w:proofErr w:type="spellStart"/>
      <w:r w:rsidR="00757431">
        <w:t>VictoryFit</w:t>
      </w:r>
      <w:proofErr w:type="spellEnd"/>
      <w:r>
        <w:t xml:space="preserve"> оставляет за собой право менять производителей любых деталей для покрытия существующей гарантии. Любые детали, признанные дефектными, должны быть возвращены в компанию </w:t>
      </w:r>
      <w:proofErr w:type="spellStart"/>
      <w:r w:rsidR="00757431">
        <w:t>VictoryFit</w:t>
      </w:r>
      <w:proofErr w:type="spellEnd"/>
      <w:r>
        <w:t xml:space="preserve"> для получения гарантийного обслуживания. Вы должны предварительно оплатить любые расходы на доставку, экспортные налоги, таможенные пошлины и налоги или любые другие расходы, связанные с транспортировкой деталей или Продукта. Кроме того, вы несете ответственность за страхование любых поставляемых или возвращаемых деталей</w:t>
      </w:r>
      <w:r w:rsidR="00DB7054">
        <w:t>.</w:t>
      </w:r>
      <w:r>
        <w:t xml:space="preserve"> Вы принимаете на себя риск потери товара во время пересылки.</w:t>
      </w:r>
    </w:p>
    <w:p w14:paraId="06B7896F" w14:textId="76AB5A9B" w:rsidR="00C23B32" w:rsidRDefault="002E2580">
      <w:pPr>
        <w:pStyle w:val="42"/>
        <w:framePr w:w="6451" w:h="1054" w:hRule="exact" w:wrap="none" w:vAnchor="page" w:hAnchor="page" w:x="9162" w:y="1307"/>
        <w:spacing w:line="240" w:lineRule="auto"/>
      </w:pPr>
      <w:bookmarkStart w:id="7" w:name="bookmark16"/>
      <w:r>
        <w:t xml:space="preserve">Транспортировка гребного тренажера </w:t>
      </w:r>
      <w:proofErr w:type="spellStart"/>
      <w:r w:rsidR="00757431">
        <w:t>Victoryfit</w:t>
      </w:r>
      <w:proofErr w:type="spellEnd"/>
      <w:r w:rsidR="00757431">
        <w:t xml:space="preserve"> VF-AR777</w:t>
      </w:r>
      <w:r>
        <w:t>:</w:t>
      </w:r>
      <w:bookmarkEnd w:id="7"/>
    </w:p>
    <w:p w14:paraId="4A200B84" w14:textId="77777777" w:rsidR="00C23B32" w:rsidRDefault="002E2580">
      <w:pPr>
        <w:pStyle w:val="22"/>
        <w:framePr w:w="6451" w:h="1054" w:hRule="exact" w:wrap="none" w:vAnchor="page" w:hAnchor="page" w:x="9162" w:y="1307"/>
        <w:numPr>
          <w:ilvl w:val="0"/>
          <w:numId w:val="3"/>
        </w:numPr>
        <w:tabs>
          <w:tab w:val="left" w:pos="236"/>
        </w:tabs>
        <w:spacing w:after="0" w:line="262" w:lineRule="auto"/>
        <w:ind w:left="180" w:hanging="180"/>
      </w:pPr>
      <w:r>
        <w:t>Возьмитесь за ручку для транспортировки и поднимите заднюю часть гребного тренажера в удобное положение, используя правильную технику подъема.</w:t>
      </w:r>
    </w:p>
    <w:p w14:paraId="4A669687" w14:textId="77777777" w:rsidR="00C23B32" w:rsidRDefault="002E2580">
      <w:pPr>
        <w:pStyle w:val="22"/>
        <w:framePr w:w="6451" w:h="1054" w:hRule="exact" w:wrap="none" w:vAnchor="page" w:hAnchor="page" w:x="9162" w:y="1307"/>
        <w:numPr>
          <w:ilvl w:val="0"/>
          <w:numId w:val="3"/>
        </w:numPr>
        <w:tabs>
          <w:tab w:val="left" w:pos="231"/>
        </w:tabs>
        <w:spacing w:after="0" w:line="262" w:lineRule="auto"/>
        <w:ind w:left="180" w:hanging="180"/>
      </w:pPr>
      <w:r>
        <w:t>Закатите блок на место и опустите его, используя правильную технику подъема.</w:t>
      </w:r>
    </w:p>
    <w:p w14:paraId="5CA98F22" w14:textId="77777777" w:rsidR="00C23B32" w:rsidRDefault="002E2580">
      <w:pPr>
        <w:pStyle w:val="22"/>
        <w:framePr w:w="6451" w:h="1054" w:hRule="exact" w:wrap="none" w:vAnchor="page" w:hAnchor="page" w:x="9162" w:y="1307"/>
        <w:numPr>
          <w:ilvl w:val="0"/>
          <w:numId w:val="3"/>
        </w:numPr>
        <w:tabs>
          <w:tab w:val="left" w:pos="231"/>
        </w:tabs>
        <w:spacing w:after="0" w:line="262" w:lineRule="auto"/>
        <w:ind w:left="180" w:hanging="180"/>
      </w:pPr>
      <w:r>
        <w:t>Никогда не хватайте устройство за пластиковые крышки,  поскольку это может привести к повреждениям и травмам.</w:t>
      </w:r>
    </w:p>
    <w:p w14:paraId="6FE5003D" w14:textId="77777777" w:rsidR="00C23B32" w:rsidRDefault="002E2580">
      <w:pPr>
        <w:framePr w:wrap="none" w:vAnchor="page" w:hAnchor="page" w:x="9360" w:y="2464"/>
        <w:rPr>
          <w:sz w:val="2"/>
          <w:szCs w:val="2"/>
        </w:rPr>
      </w:pPr>
      <w:r>
        <w:rPr>
          <w:noProof/>
        </w:rPr>
        <w:drawing>
          <wp:inline distT="0" distB="0" distL="0" distR="0" wp14:anchorId="5ACF47B1" wp14:editId="5CFE260B">
            <wp:extent cx="3694430" cy="279781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pic:blipFill>
                  <pic:spPr>
                    <a:xfrm>
                      <a:off x="0" y="0"/>
                      <a:ext cx="3694430" cy="2797810"/>
                    </a:xfrm>
                    <a:prstGeom prst="rect">
                      <a:avLst/>
                    </a:prstGeom>
                  </pic:spPr>
                </pic:pic>
              </a:graphicData>
            </a:graphic>
          </wp:inline>
        </w:drawing>
      </w:r>
    </w:p>
    <w:p w14:paraId="3F470BC9" w14:textId="77777777" w:rsidR="00C23B32" w:rsidRDefault="002E2580">
      <w:pPr>
        <w:pStyle w:val="aa"/>
        <w:framePr w:wrap="none" w:vAnchor="page" w:hAnchor="page" w:x="4210" w:y="11149"/>
      </w:pPr>
      <w:r>
        <w:t>2</w:t>
      </w:r>
    </w:p>
    <w:p w14:paraId="239BFFF4" w14:textId="77777777" w:rsidR="00C23B32" w:rsidRDefault="002E2580">
      <w:pPr>
        <w:pStyle w:val="aa"/>
        <w:framePr w:wrap="none" w:vAnchor="page" w:hAnchor="page" w:x="12401" w:y="11149"/>
      </w:pPr>
      <w:r>
        <w:t>11</w:t>
      </w:r>
    </w:p>
    <w:p w14:paraId="32B6F6A1" w14:textId="77777777" w:rsidR="00C23B32" w:rsidRDefault="00C23B32">
      <w:pPr>
        <w:spacing w:line="1" w:lineRule="exact"/>
        <w:sectPr w:rsidR="00C23B32">
          <w:pgSz w:w="16840" w:h="11909" w:orient="landscape"/>
          <w:pgMar w:top="360" w:right="360" w:bottom="360" w:left="360" w:header="0" w:footer="3" w:gutter="0"/>
          <w:cols w:space="720"/>
          <w:noEndnote/>
          <w:docGrid w:linePitch="360"/>
        </w:sectPr>
      </w:pPr>
    </w:p>
    <w:p w14:paraId="302040CD" w14:textId="77777777" w:rsidR="00C23B32" w:rsidRDefault="002E2580">
      <w:pPr>
        <w:pStyle w:val="50"/>
        <w:framePr w:w="6391" w:h="9915" w:hRule="exact" w:wrap="none" w:vAnchor="page" w:hAnchor="page" w:x="1116" w:y="956"/>
        <w:spacing w:line="317" w:lineRule="auto"/>
      </w:pPr>
      <w:bookmarkStart w:id="8" w:name="bookmark18"/>
      <w:r>
        <w:lastRenderedPageBreak/>
        <w:t>Инструкции для владельцев</w:t>
      </w:r>
      <w:bookmarkEnd w:id="8"/>
    </w:p>
    <w:p w14:paraId="6062C8CB" w14:textId="77777777" w:rsidR="00C23B32" w:rsidRDefault="002E2580">
      <w:pPr>
        <w:pStyle w:val="1"/>
        <w:framePr w:w="6391" w:h="9915" w:hRule="exact" w:wrap="none" w:vAnchor="page" w:hAnchor="page" w:x="1116" w:y="956"/>
        <w:numPr>
          <w:ilvl w:val="0"/>
          <w:numId w:val="4"/>
        </w:numPr>
        <w:tabs>
          <w:tab w:val="left" w:pos="189"/>
        </w:tabs>
        <w:spacing w:line="350" w:lineRule="auto"/>
      </w:pPr>
      <w:r>
        <w:t>Перед эксплуатацией устройства прочтите все руководство пользователя.</w:t>
      </w:r>
    </w:p>
    <w:p w14:paraId="48BE0929" w14:textId="77777777" w:rsidR="00C23B32" w:rsidRDefault="002E2580">
      <w:pPr>
        <w:pStyle w:val="1"/>
        <w:framePr w:w="6391" w:h="9915" w:hRule="exact" w:wrap="none" w:vAnchor="page" w:hAnchor="page" w:x="1116" w:y="956"/>
        <w:numPr>
          <w:ilvl w:val="0"/>
          <w:numId w:val="4"/>
        </w:numPr>
        <w:tabs>
          <w:tab w:val="left" w:pos="189"/>
        </w:tabs>
        <w:spacing w:line="350" w:lineRule="auto"/>
      </w:pPr>
      <w:r>
        <w:t>Сохраните данное руководство для использования в будущем.</w:t>
      </w:r>
    </w:p>
    <w:p w14:paraId="3D723593" w14:textId="29FD666F" w:rsidR="00C23B32" w:rsidRDefault="002E2580">
      <w:pPr>
        <w:pStyle w:val="1"/>
        <w:framePr w:w="6391" w:h="9915" w:hRule="exact" w:wrap="none" w:vAnchor="page" w:hAnchor="page" w:x="1116" w:y="956"/>
        <w:numPr>
          <w:ilvl w:val="0"/>
          <w:numId w:val="4"/>
        </w:numPr>
        <w:tabs>
          <w:tab w:val="left" w:pos="189"/>
        </w:tabs>
        <w:spacing w:line="360" w:lineRule="auto"/>
        <w:ind w:left="220" w:hanging="220"/>
      </w:pPr>
      <w:r>
        <w:t xml:space="preserve">Сборка технических элементов: Сборку гребного тренажера </w:t>
      </w:r>
      <w:proofErr w:type="spellStart"/>
      <w:r w:rsidR="00757431">
        <w:t>Victoryfit</w:t>
      </w:r>
      <w:proofErr w:type="spellEnd"/>
      <w:r w:rsidR="00757431">
        <w:t xml:space="preserve"> VF-AR777</w:t>
      </w:r>
      <w:r>
        <w:t xml:space="preserve"> должен выполнять квалифицированный техник. Для безопасной и полной сборки устройства требуется значительный объем технических знаний. Многие продавцы предлагают доставку и сборку в рамках договора купли-продажи. Если тренажер был продан в разобранном виде (в коробке), и вы не уверены, что сможете успешно выполнить сборку, обратитесь к дилеру. Стоимость вызовов сервисной службы в случае неправильной сборки не покрываются гарантийной политикой, и все связанные с этим расходы будут возложены на владельца.</w:t>
      </w:r>
    </w:p>
    <w:p w14:paraId="617E0D69" w14:textId="73025324" w:rsidR="00C23B32" w:rsidRDefault="002E2580">
      <w:pPr>
        <w:pStyle w:val="1"/>
        <w:framePr w:w="6391" w:h="9915" w:hRule="exact" w:wrap="none" w:vAnchor="page" w:hAnchor="page" w:x="1116" w:y="956"/>
        <w:numPr>
          <w:ilvl w:val="0"/>
          <w:numId w:val="4"/>
        </w:numPr>
        <w:tabs>
          <w:tab w:val="left" w:pos="185"/>
        </w:tabs>
        <w:spacing w:line="312" w:lineRule="auto"/>
        <w:ind w:left="220" w:hanging="220"/>
      </w:pPr>
      <w:r>
        <w:t xml:space="preserve">Не используйте дополнительные приспособления, не рекомендованные компанией </w:t>
      </w:r>
      <w:proofErr w:type="spellStart"/>
      <w:r w:rsidR="00BC34B4">
        <w:rPr>
          <w:lang w:val="en-US"/>
        </w:rPr>
        <w:t>VictoryFit</w:t>
      </w:r>
      <w:proofErr w:type="spellEnd"/>
      <w:r>
        <w:t>. Такие приспособления могут стать причиной травм.</w:t>
      </w:r>
    </w:p>
    <w:p w14:paraId="3BD55A26" w14:textId="77777777" w:rsidR="00C23B32" w:rsidRDefault="002E2580">
      <w:pPr>
        <w:pStyle w:val="1"/>
        <w:framePr w:w="6391" w:h="9915" w:hRule="exact" w:wrap="none" w:vAnchor="page" w:hAnchor="page" w:x="1116" w:y="956"/>
        <w:numPr>
          <w:ilvl w:val="0"/>
          <w:numId w:val="4"/>
        </w:numPr>
        <w:tabs>
          <w:tab w:val="left" w:pos="189"/>
        </w:tabs>
        <w:spacing w:line="350" w:lineRule="auto"/>
        <w:ind w:left="220" w:hanging="220"/>
      </w:pPr>
      <w:r>
        <w:t>Собирайте и эксплуатируйте гребной тренажер на твердой, ровной поверхности.</w:t>
      </w:r>
    </w:p>
    <w:p w14:paraId="02F037F4" w14:textId="5A042A1F" w:rsidR="00C23B32" w:rsidRDefault="002E2580">
      <w:pPr>
        <w:pStyle w:val="1"/>
        <w:framePr w:w="6391" w:h="9915" w:hRule="exact" w:wrap="none" w:vAnchor="page" w:hAnchor="page" w:x="1116" w:y="956"/>
        <w:numPr>
          <w:ilvl w:val="0"/>
          <w:numId w:val="4"/>
        </w:numPr>
        <w:tabs>
          <w:tab w:val="left" w:pos="189"/>
        </w:tabs>
        <w:spacing w:line="346" w:lineRule="auto"/>
        <w:ind w:left="220" w:hanging="220"/>
      </w:pPr>
      <w:r>
        <w:t xml:space="preserve">Все предупреждающие наклейки, прикрепленные непосредственно к гребному тренажеру, должны оставаться установленными. Если предупреждающая наклейка становится нечитаемой или в случае ее повреждения, обратитесь в </w:t>
      </w:r>
      <w:r w:rsidR="00BC34B4">
        <w:t>сервис</w:t>
      </w:r>
      <w:r>
        <w:t xml:space="preserve"> для замены.</w:t>
      </w:r>
    </w:p>
    <w:p w14:paraId="549F3E71" w14:textId="77777777" w:rsidR="00C23B32" w:rsidRDefault="002E2580">
      <w:pPr>
        <w:pStyle w:val="1"/>
        <w:framePr w:w="6391" w:h="9915" w:hRule="exact" w:wrap="none" w:vAnchor="page" w:hAnchor="page" w:x="1116" w:y="956"/>
        <w:numPr>
          <w:ilvl w:val="0"/>
          <w:numId w:val="4"/>
        </w:numPr>
        <w:tabs>
          <w:tab w:val="left" w:pos="185"/>
        </w:tabs>
        <w:spacing w:line="360" w:lineRule="auto"/>
        <w:ind w:left="220" w:hanging="220"/>
      </w:pPr>
      <w:r>
        <w:t>Регулярно выполняйте обслуживание гребного тренажера, чтобы поддерживать его в хорошем рабочем состоянии, согласно описанному в данном руководстве. Осмотрите гребной тренажер на наличие неисправных, изношенных или ослабленных компонентов, а затем исправьте, замените или подтяните их перед использованием.</w:t>
      </w:r>
    </w:p>
    <w:p w14:paraId="7C2B54BC" w14:textId="77777777" w:rsidR="00C23B32" w:rsidRDefault="002E2580">
      <w:pPr>
        <w:pStyle w:val="1"/>
        <w:framePr w:w="6391" w:h="9915" w:hRule="exact" w:wrap="none" w:vAnchor="page" w:hAnchor="page" w:x="1116" w:y="956"/>
        <w:numPr>
          <w:ilvl w:val="0"/>
          <w:numId w:val="4"/>
        </w:numPr>
        <w:tabs>
          <w:tab w:val="left" w:pos="185"/>
        </w:tabs>
        <w:spacing w:line="360" w:lineRule="auto"/>
      </w:pPr>
      <w:r>
        <w:t>Если вы планируете перемещать гребной тренажер, обратитесь за помощью и используйте надлежащие методы подъема.</w:t>
      </w:r>
    </w:p>
    <w:p w14:paraId="255E9F6B" w14:textId="77777777" w:rsidR="00C23B32" w:rsidRDefault="002E2580">
      <w:pPr>
        <w:pStyle w:val="1"/>
        <w:framePr w:w="6391" w:h="9915" w:hRule="exact" w:wrap="none" w:vAnchor="page" w:hAnchor="page" w:x="1116" w:y="956"/>
        <w:numPr>
          <w:ilvl w:val="0"/>
          <w:numId w:val="4"/>
        </w:numPr>
        <w:tabs>
          <w:tab w:val="left" w:pos="189"/>
        </w:tabs>
        <w:spacing w:line="350" w:lineRule="auto"/>
      </w:pPr>
      <w:r>
        <w:t>Не пытайтесь самостоятельно выполнять обслуживание гребного тренажера, за исключением выполнения инструкций по техническому обслуживанию, приведенных в данном руководстве.</w:t>
      </w:r>
    </w:p>
    <w:p w14:paraId="3A168DBC" w14:textId="77777777" w:rsidR="00C23B32" w:rsidRDefault="002E2580">
      <w:pPr>
        <w:pStyle w:val="1"/>
        <w:framePr w:w="6391" w:h="9915" w:hRule="exact" w:wrap="none" w:vAnchor="page" w:hAnchor="page" w:x="1116" w:y="956"/>
        <w:spacing w:line="317" w:lineRule="auto"/>
        <w:rPr>
          <w:sz w:val="11"/>
          <w:szCs w:val="11"/>
        </w:rPr>
      </w:pPr>
      <w:r>
        <w:rPr>
          <w:b/>
          <w:sz w:val="11"/>
        </w:rPr>
        <w:t>Инструкции для владельцев и пользователей</w:t>
      </w:r>
    </w:p>
    <w:p w14:paraId="0E48322D" w14:textId="77777777" w:rsidR="00C23B32" w:rsidRDefault="002E2580">
      <w:pPr>
        <w:pStyle w:val="1"/>
        <w:framePr w:w="6391" w:h="9915" w:hRule="exact" w:wrap="none" w:vAnchor="page" w:hAnchor="page" w:x="1116" w:y="956"/>
        <w:spacing w:line="341" w:lineRule="auto"/>
      </w:pPr>
      <w:r>
        <w:t>Перед началом любой фитнес-программы необходимо пройти тщательное медицинское обследование у врача, особенно если у вас высокое кровяное давление, высокий уровень холестерина, диабет, хронические респираторные заболевания или болезни сердца; вы беременны; в случае любого из вышеперечисленных заболеваний в анамнезе; вы старше 45 лет; курите; страдаете ожирением; не занимались регулярно спортом в течение последнего года; имеете другие хронические заболевания или физические недостатки; принимаете какие-либо лекарства. Если во время использования гребного тренажера вы испытываете головокружение, боли в груди, тошноту или любые другие ненормальные симптомы, немедленно остановитесь. Проконсультируйтесь с врачом, прежде чем продолжить прием.</w:t>
      </w:r>
    </w:p>
    <w:p w14:paraId="02B9A9C4" w14:textId="77777777" w:rsidR="00C23B32" w:rsidRDefault="002E2580">
      <w:pPr>
        <w:pStyle w:val="1"/>
        <w:framePr w:w="6391" w:h="9915" w:hRule="exact" w:wrap="none" w:vAnchor="page" w:hAnchor="page" w:x="1116" w:y="956"/>
        <w:spacing w:line="350" w:lineRule="auto"/>
      </w:pPr>
      <w:r>
        <w:t>При использовании гребного тренажера всегда соблюдайте основные меры предосторожности, включая следующие:</w:t>
      </w:r>
    </w:p>
    <w:p w14:paraId="27B26745" w14:textId="453EC426" w:rsidR="00C23B32" w:rsidRDefault="002E2580">
      <w:pPr>
        <w:pStyle w:val="1"/>
        <w:framePr w:w="6391" w:h="9915" w:hRule="exact" w:wrap="none" w:vAnchor="page" w:hAnchor="page" w:x="1116" w:y="956"/>
        <w:numPr>
          <w:ilvl w:val="0"/>
          <w:numId w:val="4"/>
        </w:numPr>
        <w:tabs>
          <w:tab w:val="left" w:pos="189"/>
        </w:tabs>
        <w:spacing w:line="360" w:lineRule="auto"/>
        <w:ind w:left="220" w:hanging="220"/>
      </w:pPr>
      <w:r>
        <w:t xml:space="preserve"> не може</w:t>
      </w:r>
      <w:r w:rsidR="00747EFC">
        <w:t>м</w:t>
      </w:r>
      <w:r>
        <w:t xml:space="preserve"> гарантировать, что система измерения частоты сердечных сокращений на ее продуктах будет работать для всех пользователей во всех случаях. Точность измерения пульса зависит от ряда факторов, включая физиологию и возраст пользователя, метод использования оборудования и системы измерения пульса, внешние помехи и другие факторы, которые могут повлиять на получение и обработку данных о пульсе.</w:t>
      </w:r>
    </w:p>
    <w:p w14:paraId="02309C36" w14:textId="77777777" w:rsidR="00C23B32" w:rsidRDefault="002E2580">
      <w:pPr>
        <w:pStyle w:val="1"/>
        <w:framePr w:w="6391" w:h="9915" w:hRule="exact" w:wrap="none" w:vAnchor="page" w:hAnchor="page" w:x="1116" w:y="956"/>
        <w:numPr>
          <w:ilvl w:val="0"/>
          <w:numId w:val="4"/>
        </w:numPr>
        <w:tabs>
          <w:tab w:val="left" w:pos="189"/>
        </w:tabs>
        <w:spacing w:line="360" w:lineRule="auto"/>
      </w:pPr>
      <w:r>
        <w:t>Гребной тренажер не должен использоваться без предварительного инструктажа квалифицированным персоналом.</w:t>
      </w:r>
    </w:p>
    <w:p w14:paraId="1DE57B71" w14:textId="77777777" w:rsidR="00C23B32" w:rsidRDefault="002E2580">
      <w:pPr>
        <w:pStyle w:val="1"/>
        <w:framePr w:w="6391" w:h="9915" w:hRule="exact" w:wrap="none" w:vAnchor="page" w:hAnchor="page" w:x="1116" w:y="956"/>
        <w:numPr>
          <w:ilvl w:val="0"/>
          <w:numId w:val="4"/>
        </w:numPr>
        <w:tabs>
          <w:tab w:val="left" w:pos="189"/>
        </w:tabs>
        <w:spacing w:line="360" w:lineRule="auto"/>
      </w:pPr>
      <w:r>
        <w:t>Не используйте тренажер под воздействием алкоголя, наркотиков или наркотических веществ.</w:t>
      </w:r>
    </w:p>
    <w:p w14:paraId="07BD5DE5" w14:textId="77777777" w:rsidR="00C23B32" w:rsidRDefault="002E2580">
      <w:pPr>
        <w:pStyle w:val="1"/>
        <w:framePr w:w="6391" w:h="9915" w:hRule="exact" w:wrap="none" w:vAnchor="page" w:hAnchor="page" w:x="1116" w:y="956"/>
        <w:numPr>
          <w:ilvl w:val="0"/>
          <w:numId w:val="4"/>
        </w:numPr>
        <w:tabs>
          <w:tab w:val="left" w:pos="189"/>
        </w:tabs>
        <w:spacing w:line="319" w:lineRule="auto"/>
        <w:ind w:left="220" w:hanging="220"/>
      </w:pPr>
      <w:r>
        <w:t>Не позволяйте детям или людям, не знакомым с работой этого тренажера, находиться на нем или рядом с ним. Не оставляйте детей без присмотра рядом с тренажером.</w:t>
      </w:r>
    </w:p>
    <w:p w14:paraId="06C7DB62" w14:textId="18E5589D" w:rsidR="00C23B32" w:rsidRDefault="002E2580">
      <w:pPr>
        <w:pStyle w:val="1"/>
        <w:framePr w:w="6391" w:h="9915" w:hRule="exact" w:wrap="none" w:vAnchor="page" w:hAnchor="page" w:x="1116" w:y="956"/>
        <w:numPr>
          <w:ilvl w:val="0"/>
          <w:numId w:val="4"/>
        </w:numPr>
        <w:tabs>
          <w:tab w:val="left" w:pos="189"/>
        </w:tabs>
        <w:spacing w:line="350" w:lineRule="auto"/>
      </w:pPr>
      <w:r>
        <w:t xml:space="preserve">Не разрешайте детям младше 16 лет пользоваться тренажером  </w:t>
      </w:r>
      <w:proofErr w:type="spellStart"/>
      <w:r w:rsidR="00757431">
        <w:t>Victoryfit</w:t>
      </w:r>
      <w:proofErr w:type="spellEnd"/>
      <w:r w:rsidR="00757431">
        <w:t xml:space="preserve"> VF-AR777</w:t>
      </w:r>
      <w:r>
        <w:t>.</w:t>
      </w:r>
    </w:p>
    <w:p w14:paraId="3C37F320" w14:textId="77777777" w:rsidR="00C23B32" w:rsidRDefault="002E2580">
      <w:pPr>
        <w:pStyle w:val="1"/>
        <w:framePr w:w="6391" w:h="9915" w:hRule="exact" w:wrap="none" w:vAnchor="page" w:hAnchor="page" w:x="1116" w:y="956"/>
        <w:numPr>
          <w:ilvl w:val="0"/>
          <w:numId w:val="4"/>
        </w:numPr>
        <w:tabs>
          <w:tab w:val="left" w:pos="189"/>
        </w:tabs>
        <w:spacing w:line="350" w:lineRule="auto"/>
      </w:pPr>
      <w:r>
        <w:t>Не допускайте животных на гребной тренажер.</w:t>
      </w:r>
    </w:p>
    <w:p w14:paraId="4976F920" w14:textId="77777777" w:rsidR="00C23B32" w:rsidRDefault="002E2580">
      <w:pPr>
        <w:pStyle w:val="1"/>
        <w:framePr w:w="6391" w:h="9915" w:hRule="exact" w:wrap="none" w:vAnchor="page" w:hAnchor="page" w:x="1116" w:y="956"/>
        <w:numPr>
          <w:ilvl w:val="0"/>
          <w:numId w:val="4"/>
        </w:numPr>
        <w:tabs>
          <w:tab w:val="left" w:pos="189"/>
        </w:tabs>
        <w:spacing w:line="312" w:lineRule="auto"/>
        <w:ind w:left="220" w:hanging="220"/>
      </w:pPr>
      <w:r>
        <w:t>Перед каждым использованием осматривайте гребной тренажер на предмет ослабленных или изношенных деталей. Перед использованием подтяните/замените все изношенные или ослабленные компоненты.</w:t>
      </w:r>
    </w:p>
    <w:p w14:paraId="74402D0B" w14:textId="77777777" w:rsidR="00C23B32" w:rsidRDefault="002E2580">
      <w:pPr>
        <w:pStyle w:val="1"/>
        <w:framePr w:w="6391" w:h="9915" w:hRule="exact" w:wrap="none" w:vAnchor="page" w:hAnchor="page" w:x="1116" w:y="956"/>
        <w:numPr>
          <w:ilvl w:val="0"/>
          <w:numId w:val="4"/>
        </w:numPr>
        <w:tabs>
          <w:tab w:val="left" w:pos="189"/>
        </w:tabs>
        <w:spacing w:line="350" w:lineRule="auto"/>
      </w:pPr>
      <w:r>
        <w:t>Не используйте на открытом воздухе.</w:t>
      </w:r>
    </w:p>
    <w:p w14:paraId="5D0CF8D4" w14:textId="77777777" w:rsidR="00C23B32" w:rsidRDefault="002E2580">
      <w:pPr>
        <w:pStyle w:val="1"/>
        <w:framePr w:w="6391" w:h="9915" w:hRule="exact" w:wrap="none" w:vAnchor="page" w:hAnchor="page" w:x="1116" w:y="956"/>
        <w:numPr>
          <w:ilvl w:val="0"/>
          <w:numId w:val="4"/>
        </w:numPr>
        <w:tabs>
          <w:tab w:val="left" w:pos="189"/>
        </w:tabs>
        <w:spacing w:line="350" w:lineRule="auto"/>
      </w:pPr>
      <w:r>
        <w:t>Не эксплуатируйте гребной тренажер без установленных фиксаторов.</w:t>
      </w:r>
    </w:p>
    <w:p w14:paraId="55B2C457" w14:textId="14B721A0" w:rsidR="00C23B32" w:rsidRDefault="002E2580">
      <w:pPr>
        <w:pStyle w:val="1"/>
        <w:framePr w:w="6391" w:h="9915" w:hRule="exact" w:wrap="none" w:vAnchor="page" w:hAnchor="page" w:x="1116" w:y="956"/>
        <w:numPr>
          <w:ilvl w:val="0"/>
          <w:numId w:val="4"/>
        </w:numPr>
        <w:tabs>
          <w:tab w:val="left" w:pos="189"/>
        </w:tabs>
        <w:spacing w:line="350" w:lineRule="auto"/>
      </w:pPr>
      <w:r>
        <w:t>Не используйте гребной тренажер с устройствами, не одобренными компание</w:t>
      </w:r>
      <w:r w:rsidR="00747EFC">
        <w:t xml:space="preserve">й </w:t>
      </w:r>
      <w:proofErr w:type="spellStart"/>
      <w:r w:rsidR="00747EFC">
        <w:rPr>
          <w:lang w:val="en-US"/>
        </w:rPr>
        <w:t>Victoryfit</w:t>
      </w:r>
      <w:proofErr w:type="spellEnd"/>
      <w:r w:rsidR="00747EFC">
        <w:t>.</w:t>
      </w:r>
    </w:p>
    <w:p w14:paraId="462329F4" w14:textId="77777777" w:rsidR="00C23B32" w:rsidRDefault="002E2580">
      <w:pPr>
        <w:pStyle w:val="1"/>
        <w:framePr w:w="6391" w:h="9915" w:hRule="exact" w:wrap="none" w:vAnchor="page" w:hAnchor="page" w:x="1116" w:y="956"/>
        <w:numPr>
          <w:ilvl w:val="0"/>
          <w:numId w:val="4"/>
        </w:numPr>
        <w:tabs>
          <w:tab w:val="left" w:pos="189"/>
        </w:tabs>
        <w:spacing w:line="346" w:lineRule="auto"/>
        <w:ind w:left="220" w:hanging="220"/>
      </w:pPr>
      <w:r>
        <w:t>Мониторы сердечного ритма не являются медицинскими приборами. Различные факторы, включая движение пользователя, могут повлиять на точность показаний частоты сердечных сокращений. Мониторы сердечного ритма предназначены только для использования в качестве вспомогательных средств для определения тенденций сердечного ритма в целом.</w:t>
      </w:r>
    </w:p>
    <w:p w14:paraId="4E0D4224" w14:textId="77777777" w:rsidR="00C23B32" w:rsidRDefault="002E2580">
      <w:pPr>
        <w:pStyle w:val="1"/>
        <w:framePr w:w="6391" w:h="9915" w:hRule="exact" w:wrap="none" w:vAnchor="page" w:hAnchor="page" w:x="1116" w:y="956"/>
        <w:numPr>
          <w:ilvl w:val="0"/>
          <w:numId w:val="4"/>
        </w:numPr>
        <w:tabs>
          <w:tab w:val="left" w:pos="185"/>
        </w:tabs>
        <w:spacing w:line="310" w:lineRule="auto"/>
        <w:ind w:left="220" w:hanging="220"/>
      </w:pPr>
      <w:r>
        <w:t>Никогда не прыгайте на гребной тренажер. Никогда не спрыгивайте с гребного тренажера. Никогда не садитесь в гребной тренажер спереди. Управление гребным тренажером осуществляется только лицом вперед.</w:t>
      </w:r>
    </w:p>
    <w:p w14:paraId="6DAF4A5F" w14:textId="77777777" w:rsidR="00C23B32" w:rsidRDefault="002E2580">
      <w:pPr>
        <w:pStyle w:val="1"/>
        <w:framePr w:w="6391" w:h="9915" w:hRule="exact" w:wrap="none" w:vAnchor="page" w:hAnchor="page" w:x="1116" w:y="956"/>
        <w:numPr>
          <w:ilvl w:val="0"/>
          <w:numId w:val="4"/>
        </w:numPr>
        <w:tabs>
          <w:tab w:val="left" w:pos="189"/>
        </w:tabs>
        <w:spacing w:line="350" w:lineRule="auto"/>
      </w:pPr>
      <w:r>
        <w:t>Ни в коем случае не опирайтесь на консоль и не тянитесь за ней.</w:t>
      </w:r>
    </w:p>
    <w:p w14:paraId="78C522E8" w14:textId="77777777" w:rsidR="00C23B32" w:rsidRDefault="002E2580">
      <w:pPr>
        <w:pStyle w:val="1"/>
        <w:framePr w:w="6391" w:h="9915" w:hRule="exact" w:wrap="none" w:vAnchor="page" w:hAnchor="page" w:x="1116" w:y="956"/>
        <w:numPr>
          <w:ilvl w:val="0"/>
          <w:numId w:val="4"/>
        </w:numPr>
        <w:tabs>
          <w:tab w:val="left" w:pos="189"/>
        </w:tabs>
        <w:spacing w:line="350" w:lineRule="auto"/>
      </w:pPr>
      <w:r>
        <w:t>Никогда не роняйте и не вставляйте предметы в любые отверстия.</w:t>
      </w:r>
    </w:p>
    <w:p w14:paraId="3DD91CFC" w14:textId="77777777" w:rsidR="00C23B32" w:rsidRDefault="002E2580">
      <w:pPr>
        <w:pStyle w:val="1"/>
        <w:framePr w:w="6391" w:h="9915" w:hRule="exact" w:wrap="none" w:vAnchor="page" w:hAnchor="page" w:x="1116" w:y="956"/>
        <w:numPr>
          <w:ilvl w:val="0"/>
          <w:numId w:val="4"/>
        </w:numPr>
        <w:tabs>
          <w:tab w:val="left" w:pos="189"/>
        </w:tabs>
        <w:spacing w:line="350" w:lineRule="auto"/>
      </w:pPr>
      <w:r>
        <w:t>Держите руки подальше от всех движущихся частей.</w:t>
      </w:r>
    </w:p>
    <w:p w14:paraId="4D39CF61" w14:textId="77777777" w:rsidR="00C23B32" w:rsidRDefault="002E2580">
      <w:pPr>
        <w:pStyle w:val="1"/>
        <w:framePr w:w="6391" w:h="9915" w:hRule="exact" w:wrap="none" w:vAnchor="page" w:hAnchor="page" w:x="1116" w:y="956"/>
        <w:numPr>
          <w:ilvl w:val="0"/>
          <w:numId w:val="4"/>
        </w:numPr>
        <w:tabs>
          <w:tab w:val="left" w:pos="189"/>
        </w:tabs>
        <w:spacing w:line="360" w:lineRule="auto"/>
        <w:ind w:left="220" w:hanging="220"/>
      </w:pPr>
      <w:r>
        <w:t>Надевайте соответствующую одежду и обувь для тренировок и избегайте свободной или болтающейся одежды. В случае длинных волос, соберите их сзади. Не носите обувь на каблуках и проверяйте подошвы обуви, и при надобности, удалите грязь и камни. Платформы для ног не предназначены для бутс или обуви с шипами.</w:t>
      </w:r>
    </w:p>
    <w:p w14:paraId="3DD5A24B" w14:textId="77777777" w:rsidR="00C23B32" w:rsidRDefault="002E2580">
      <w:pPr>
        <w:pStyle w:val="1"/>
        <w:framePr w:w="6391" w:h="9915" w:hRule="exact" w:wrap="none" w:vAnchor="page" w:hAnchor="page" w:x="1116" w:y="956"/>
        <w:numPr>
          <w:ilvl w:val="0"/>
          <w:numId w:val="4"/>
        </w:numPr>
        <w:tabs>
          <w:tab w:val="left" w:pos="189"/>
        </w:tabs>
        <w:spacing w:line="360" w:lineRule="auto"/>
      </w:pPr>
      <w:r>
        <w:t>Сохраните эти инструкции.</w:t>
      </w:r>
    </w:p>
    <w:p w14:paraId="47BFD9DB" w14:textId="77777777" w:rsidR="00C23B32" w:rsidRDefault="002E2580" w:rsidP="00036CFB">
      <w:pPr>
        <w:pStyle w:val="a8"/>
        <w:framePr w:w="3473" w:h="937" w:hRule="exact" w:wrap="none" w:vAnchor="page" w:hAnchor="page" w:x="9397" w:y="6006"/>
        <w:spacing w:after="40" w:line="240" w:lineRule="auto"/>
        <w:rPr>
          <w:sz w:val="18"/>
          <w:szCs w:val="18"/>
        </w:rPr>
      </w:pPr>
      <w:r>
        <w:rPr>
          <w:b/>
          <w:color w:val="000000"/>
          <w:sz w:val="18"/>
        </w:rPr>
        <w:t>ТЕХНИЧЕСКИЕ ХАРАКТЕРИСТИКИ</w:t>
      </w:r>
    </w:p>
    <w:p w14:paraId="261592C2" w14:textId="77777777" w:rsidR="00C23B32" w:rsidRDefault="002E2580" w:rsidP="00036CFB">
      <w:pPr>
        <w:pStyle w:val="1"/>
        <w:framePr w:w="3473" w:h="937" w:hRule="exact" w:wrap="none" w:vAnchor="page" w:hAnchor="page" w:x="9397" w:y="6006"/>
        <w:numPr>
          <w:ilvl w:val="0"/>
          <w:numId w:val="5"/>
        </w:numPr>
        <w:tabs>
          <w:tab w:val="left" w:pos="272"/>
        </w:tabs>
        <w:spacing w:after="40" w:line="240" w:lineRule="auto"/>
        <w:ind w:firstLine="140"/>
      </w:pPr>
      <w:r>
        <w:rPr>
          <w:b/>
          <w:sz w:val="11"/>
        </w:rPr>
        <w:t xml:space="preserve">Вес: </w:t>
      </w:r>
      <w:r>
        <w:t>124,6 фунтов (56,5 кг)</w:t>
      </w:r>
    </w:p>
    <w:p w14:paraId="24ABDB0B" w14:textId="77777777" w:rsidR="00C23B32" w:rsidRDefault="002E2580" w:rsidP="00036CFB">
      <w:pPr>
        <w:pStyle w:val="1"/>
        <w:framePr w:w="3473" w:h="937" w:hRule="exact" w:wrap="none" w:vAnchor="page" w:hAnchor="page" w:x="9397" w:y="6006"/>
        <w:numPr>
          <w:ilvl w:val="0"/>
          <w:numId w:val="5"/>
        </w:numPr>
        <w:tabs>
          <w:tab w:val="left" w:pos="272"/>
        </w:tabs>
        <w:spacing w:after="40" w:line="240" w:lineRule="auto"/>
        <w:ind w:firstLine="140"/>
      </w:pPr>
      <w:r>
        <w:rPr>
          <w:b/>
          <w:sz w:val="11"/>
        </w:rPr>
        <w:t xml:space="preserve">Требования к питанию: </w:t>
      </w:r>
      <w:r>
        <w:t>4 Батарейки AA 1,5 В</w:t>
      </w:r>
    </w:p>
    <w:p w14:paraId="6FFF022B" w14:textId="77777777" w:rsidR="00C23B32" w:rsidRDefault="002E2580" w:rsidP="00036CFB">
      <w:pPr>
        <w:pStyle w:val="1"/>
        <w:framePr w:w="3473" w:h="937" w:hRule="exact" w:wrap="none" w:vAnchor="page" w:hAnchor="page" w:x="9397" w:y="6006"/>
        <w:numPr>
          <w:ilvl w:val="0"/>
          <w:numId w:val="5"/>
        </w:numPr>
        <w:tabs>
          <w:tab w:val="left" w:pos="272"/>
        </w:tabs>
        <w:spacing w:line="240" w:lineRule="auto"/>
        <w:ind w:firstLine="140"/>
      </w:pPr>
      <w:r>
        <w:rPr>
          <w:b/>
          <w:sz w:val="11"/>
        </w:rPr>
        <w:t xml:space="preserve">Ограничения по весу: </w:t>
      </w:r>
      <w:r>
        <w:t>350 фунтов (158,8 кг)</w:t>
      </w:r>
    </w:p>
    <w:p w14:paraId="25032F46" w14:textId="77777777" w:rsidR="00C23B32" w:rsidRDefault="002E2580">
      <w:pPr>
        <w:pStyle w:val="a8"/>
        <w:framePr w:w="1019" w:h="281" w:hRule="exact" w:wrap="none" w:vAnchor="page" w:hAnchor="page" w:x="9508" w:y="878"/>
        <w:spacing w:line="240" w:lineRule="auto"/>
        <w:jc w:val="right"/>
        <w:rPr>
          <w:sz w:val="18"/>
          <w:szCs w:val="18"/>
        </w:rPr>
      </w:pPr>
      <w:r>
        <w:rPr>
          <w:b/>
          <w:color w:val="000000"/>
          <w:sz w:val="18"/>
        </w:rPr>
        <w:t>РАЗМЕРЫ</w:t>
      </w:r>
    </w:p>
    <w:p w14:paraId="06394974" w14:textId="77777777" w:rsidR="00C23B32" w:rsidRDefault="002E2580">
      <w:pPr>
        <w:framePr w:wrap="none" w:vAnchor="page" w:hAnchor="page" w:x="8563" w:y="1249"/>
        <w:rPr>
          <w:sz w:val="2"/>
          <w:szCs w:val="2"/>
        </w:rPr>
      </w:pPr>
      <w:r>
        <w:rPr>
          <w:noProof/>
        </w:rPr>
        <w:drawing>
          <wp:inline distT="0" distB="0" distL="0" distR="0" wp14:anchorId="1D065E8C" wp14:editId="1865DF94">
            <wp:extent cx="4870450" cy="291973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stretch/>
                  </pic:blipFill>
                  <pic:spPr>
                    <a:xfrm>
                      <a:off x="0" y="0"/>
                      <a:ext cx="4870450" cy="2919730"/>
                    </a:xfrm>
                    <a:prstGeom prst="rect">
                      <a:avLst/>
                    </a:prstGeom>
                  </pic:spPr>
                </pic:pic>
              </a:graphicData>
            </a:graphic>
          </wp:inline>
        </w:drawing>
      </w:r>
    </w:p>
    <w:p w14:paraId="5EC3A362" w14:textId="5091B3BE" w:rsidR="00C23B32" w:rsidRDefault="00C23B32">
      <w:pPr>
        <w:framePr w:wrap="none" w:vAnchor="page" w:hAnchor="page" w:x="9153" w:y="7451"/>
        <w:rPr>
          <w:sz w:val="2"/>
          <w:szCs w:val="2"/>
        </w:rPr>
      </w:pPr>
    </w:p>
    <w:p w14:paraId="125FC1F1" w14:textId="00A957D8" w:rsidR="00C23B32" w:rsidRDefault="00C23B32">
      <w:pPr>
        <w:framePr w:wrap="none" w:vAnchor="page" w:hAnchor="page" w:x="11456" w:y="7038"/>
        <w:rPr>
          <w:sz w:val="2"/>
          <w:szCs w:val="2"/>
        </w:rPr>
      </w:pPr>
    </w:p>
    <w:p w14:paraId="5AE55869" w14:textId="77777777" w:rsidR="00C23B32" w:rsidRDefault="00C23B32">
      <w:pPr>
        <w:spacing w:line="1" w:lineRule="exact"/>
        <w:sectPr w:rsidR="00C23B32">
          <w:pgSz w:w="16840" w:h="11909" w:orient="landscape"/>
          <w:pgMar w:top="360" w:right="360" w:bottom="360" w:left="360" w:header="0" w:footer="3" w:gutter="0"/>
          <w:cols w:space="720"/>
          <w:noEndnote/>
          <w:docGrid w:linePitch="360"/>
        </w:sectPr>
      </w:pPr>
    </w:p>
    <w:p w14:paraId="2B7D89F0" w14:textId="3FFE7E74" w:rsidR="00C23B32" w:rsidRPr="00036CFB" w:rsidRDefault="00747EFC" w:rsidP="008412FF">
      <w:pPr>
        <w:pStyle w:val="11"/>
        <w:framePr w:w="5798" w:h="584" w:hRule="exact" w:wrap="none" w:vAnchor="page" w:hAnchor="page" w:x="9647" w:y="2546"/>
        <w:spacing w:after="0"/>
        <w:jc w:val="center"/>
        <w:rPr>
          <w:sz w:val="44"/>
          <w:szCs w:val="44"/>
        </w:rPr>
      </w:pPr>
      <w:r>
        <w:rPr>
          <w:sz w:val="44"/>
          <w:szCs w:val="44"/>
        </w:rPr>
        <w:lastRenderedPageBreak/>
        <w:t xml:space="preserve">Рекомендации по использованию </w:t>
      </w:r>
    </w:p>
    <w:p w14:paraId="4565BDA3" w14:textId="77777777" w:rsidR="00C23B32" w:rsidRDefault="002E2580" w:rsidP="008412FF">
      <w:pPr>
        <w:pStyle w:val="42"/>
        <w:framePr w:w="5789" w:h="3596" w:hRule="exact" w:wrap="none" w:vAnchor="page" w:hAnchor="page" w:x="9657" w:y="3402"/>
        <w:spacing w:after="40" w:line="240" w:lineRule="auto"/>
      </w:pPr>
      <w:bookmarkStart w:id="9" w:name="bookmark22"/>
      <w:r>
        <w:t>МЕРЫ ПРЕДОСТОРОЖНОСТИ И ИНСТРУКЦИИ</w:t>
      </w:r>
      <w:bookmarkEnd w:id="9"/>
    </w:p>
    <w:p w14:paraId="6B28F692" w14:textId="4FDD76BB" w:rsidR="00C23B32" w:rsidRDefault="002E2580" w:rsidP="008412FF">
      <w:pPr>
        <w:pStyle w:val="1"/>
        <w:framePr w:w="5789" w:h="3596" w:hRule="exact" w:wrap="none" w:vAnchor="page" w:hAnchor="page" w:x="9657" w:y="3402"/>
        <w:spacing w:after="40" w:line="317" w:lineRule="auto"/>
      </w:pPr>
      <w:r>
        <w:t xml:space="preserve">Каждый гребной тренажер </w:t>
      </w:r>
      <w:proofErr w:type="spellStart"/>
      <w:r w:rsidR="00757431">
        <w:t>Victoryfit</w:t>
      </w:r>
      <w:proofErr w:type="spellEnd"/>
      <w:r w:rsidR="00757431">
        <w:t xml:space="preserve"> VF-AR777</w:t>
      </w:r>
      <w:r>
        <w:t xml:space="preserve"> создан для обеспечения максимальной безопасности и соответствует или превосходит все применимые национальные и международные стандарты. Однако при эксплуатации любого фитнес-оборудования необходимо соблюдать определенные меры предосторожности. Всегда соблюдайте основные меры предосторожности при использовании этого тренажера, чтобы уменьшить вероятность травмы, пожара или повреждения.</w:t>
      </w:r>
    </w:p>
    <w:p w14:paraId="1D882F82" w14:textId="77777777" w:rsidR="00C23B32" w:rsidRDefault="002E2580" w:rsidP="008412FF">
      <w:pPr>
        <w:pStyle w:val="52"/>
        <w:framePr w:w="5789" w:h="3596" w:hRule="exact" w:wrap="none" w:vAnchor="page" w:hAnchor="page" w:x="9657" w:y="3402"/>
      </w:pPr>
      <w:r>
        <w:t>ПРЕДПОЛАГАЕМОЕ ИСПОЛЬЗОВАНИЕ</w:t>
      </w:r>
    </w:p>
    <w:p w14:paraId="0C935A6F" w14:textId="371CE72E" w:rsidR="00C23B32" w:rsidRDefault="008412FF" w:rsidP="008412FF">
      <w:pPr>
        <w:pStyle w:val="1"/>
        <w:framePr w:w="5789" w:h="3596" w:hRule="exact" w:wrap="none" w:vAnchor="page" w:hAnchor="page" w:x="9657" w:y="3402"/>
        <w:numPr>
          <w:ilvl w:val="0"/>
          <w:numId w:val="6"/>
        </w:numPr>
        <w:tabs>
          <w:tab w:val="left" w:pos="130"/>
          <w:tab w:val="left" w:pos="130"/>
          <w:tab w:val="left" w:pos="210"/>
        </w:tabs>
        <w:spacing w:line="334" w:lineRule="auto"/>
      </w:pPr>
      <w:r>
        <w:t>Гребной тренажер</w:t>
      </w:r>
      <w:r w:rsidR="002E2580">
        <w:t xml:space="preserve"> </w:t>
      </w:r>
      <w:proofErr w:type="spellStart"/>
      <w:r w:rsidR="00757431">
        <w:t>Victoryfit</w:t>
      </w:r>
      <w:proofErr w:type="spellEnd"/>
      <w:r w:rsidR="00757431">
        <w:t xml:space="preserve"> VF-AR777</w:t>
      </w:r>
      <w:r w:rsidR="002E2580">
        <w:t xml:space="preserve"> можно использовать для имитации гребли в помещении.</w:t>
      </w:r>
    </w:p>
    <w:p w14:paraId="0C00FD63" w14:textId="5B675C5C" w:rsidR="00C23B32" w:rsidRDefault="008412FF" w:rsidP="008412FF">
      <w:pPr>
        <w:pStyle w:val="1"/>
        <w:framePr w:w="5789" w:h="3596" w:hRule="exact" w:wrap="none" w:vAnchor="page" w:hAnchor="page" w:x="9657" w:y="3402"/>
        <w:numPr>
          <w:ilvl w:val="0"/>
          <w:numId w:val="6"/>
        </w:numPr>
        <w:tabs>
          <w:tab w:val="left" w:pos="130"/>
          <w:tab w:val="left" w:pos="130"/>
          <w:tab w:val="left" w:pos="210"/>
        </w:tabs>
        <w:spacing w:line="334" w:lineRule="auto"/>
      </w:pPr>
      <w:r>
        <w:t>Гребной тренажер</w:t>
      </w:r>
      <w:r w:rsidR="002E2580">
        <w:t xml:space="preserve"> </w:t>
      </w:r>
      <w:proofErr w:type="spellStart"/>
      <w:r w:rsidR="00757431">
        <w:t>Victoryfit</w:t>
      </w:r>
      <w:proofErr w:type="spellEnd"/>
      <w:r w:rsidR="00757431">
        <w:t xml:space="preserve"> VF-AR777</w:t>
      </w:r>
      <w:r w:rsidR="002E2580">
        <w:t xml:space="preserve"> подходит для использования в жилых и коммерческих помещениях.</w:t>
      </w:r>
    </w:p>
    <w:p w14:paraId="1D058720" w14:textId="3FB887A4" w:rsidR="00C23B32" w:rsidRDefault="008412FF" w:rsidP="008412FF">
      <w:pPr>
        <w:pStyle w:val="1"/>
        <w:framePr w:w="5789" w:h="3596" w:hRule="exact" w:wrap="none" w:vAnchor="page" w:hAnchor="page" w:x="9657" w:y="3402"/>
        <w:numPr>
          <w:ilvl w:val="0"/>
          <w:numId w:val="6"/>
        </w:numPr>
        <w:tabs>
          <w:tab w:val="left" w:pos="130"/>
          <w:tab w:val="left" w:pos="130"/>
          <w:tab w:val="left" w:pos="210"/>
        </w:tabs>
        <w:spacing w:line="334" w:lineRule="auto"/>
      </w:pPr>
      <w:r>
        <w:t>Гребной тр</w:t>
      </w:r>
      <w:r w:rsidR="00E10A9F">
        <w:t>ена</w:t>
      </w:r>
      <w:r>
        <w:t>ж</w:t>
      </w:r>
      <w:r w:rsidR="00E10A9F">
        <w:t>е</w:t>
      </w:r>
      <w:r>
        <w:t xml:space="preserve">р </w:t>
      </w:r>
      <w:proofErr w:type="spellStart"/>
      <w:r w:rsidR="00757431">
        <w:t>Victoryfit</w:t>
      </w:r>
      <w:proofErr w:type="spellEnd"/>
      <w:r w:rsidR="00757431">
        <w:t xml:space="preserve"> VF-AR777</w:t>
      </w:r>
      <w:r w:rsidR="002E2580">
        <w:t xml:space="preserve"> можно использовать только по назначению.</w:t>
      </w:r>
    </w:p>
    <w:p w14:paraId="781D8707" w14:textId="77777777" w:rsidR="00C23B32" w:rsidRDefault="002E2580" w:rsidP="008412FF">
      <w:pPr>
        <w:pStyle w:val="1"/>
        <w:framePr w:w="5789" w:h="3596" w:hRule="exact" w:wrap="none" w:vAnchor="page" w:hAnchor="page" w:x="9657" w:y="3402"/>
        <w:numPr>
          <w:ilvl w:val="0"/>
          <w:numId w:val="6"/>
        </w:numPr>
        <w:tabs>
          <w:tab w:val="left" w:pos="130"/>
          <w:tab w:val="left" w:pos="130"/>
          <w:tab w:val="left" w:pos="200"/>
        </w:tabs>
        <w:spacing w:after="40" w:line="334" w:lineRule="auto"/>
      </w:pPr>
      <w:r>
        <w:t>Любое дополнительное использование может привести к серьезным травмам и/или повреждению имущества.</w:t>
      </w:r>
    </w:p>
    <w:p w14:paraId="1FD1FE6C" w14:textId="77777777" w:rsidR="00C23B32" w:rsidRDefault="002E2580" w:rsidP="008412FF">
      <w:pPr>
        <w:pStyle w:val="52"/>
        <w:framePr w:w="5789" w:h="3596" w:hRule="exact" w:wrap="none" w:vAnchor="page" w:hAnchor="page" w:x="9657" w:y="3402"/>
      </w:pPr>
      <w:r>
        <w:t>Требования к пространству</w:t>
      </w:r>
    </w:p>
    <w:p w14:paraId="561A37D8" w14:textId="7EB7B7E6" w:rsidR="00C23B32" w:rsidRDefault="002E2580" w:rsidP="008412FF">
      <w:pPr>
        <w:pStyle w:val="1"/>
        <w:framePr w:w="5789" w:h="3596" w:hRule="exact" w:wrap="none" w:vAnchor="page" w:hAnchor="page" w:x="9657" w:y="3402"/>
        <w:numPr>
          <w:ilvl w:val="0"/>
          <w:numId w:val="6"/>
        </w:numPr>
        <w:tabs>
          <w:tab w:val="left" w:pos="130"/>
          <w:tab w:val="left" w:pos="130"/>
          <w:tab w:val="left" w:pos="210"/>
        </w:tabs>
        <w:spacing w:line="334" w:lineRule="auto"/>
        <w:ind w:left="200" w:hanging="200"/>
      </w:pPr>
      <w:r>
        <w:t>Рекомендации по минимальному расстоянию между тренажерами установлены: минимум 0,5 м (19,7 дюйма) слева, справа и спереди и 2,0 м (79,0 дюйма) сзади гребного тренажера.</w:t>
      </w:r>
    </w:p>
    <w:p w14:paraId="4730CCAE" w14:textId="0BE638A6" w:rsidR="00C23B32" w:rsidRPr="00DA79A1" w:rsidRDefault="002E2580" w:rsidP="00DA79A1">
      <w:pPr>
        <w:pStyle w:val="ac"/>
        <w:framePr w:wrap="none" w:vAnchor="page" w:hAnchor="page" w:x="1494" w:y="6919"/>
        <w:rPr>
          <w:sz w:val="12"/>
          <w:szCs w:val="12"/>
        </w:rPr>
      </w:pPr>
      <w:r w:rsidRPr="00DA79A1">
        <w:rPr>
          <w:rFonts w:ascii="Segoe UI" w:hAnsi="Segoe UI"/>
          <w:b/>
          <w:sz w:val="12"/>
          <w:szCs w:val="12"/>
        </w:rPr>
        <w:t xml:space="preserve"> </w:t>
      </w:r>
    </w:p>
    <w:p w14:paraId="36291C02" w14:textId="77777777" w:rsidR="00C23B32" w:rsidRDefault="002E2580">
      <w:pPr>
        <w:spacing w:line="1" w:lineRule="exact"/>
        <w:sectPr w:rsidR="00C23B32">
          <w:pgSz w:w="16840" w:h="11909" w:orient="landscape"/>
          <w:pgMar w:top="360" w:right="360" w:bottom="360" w:left="360" w:header="0" w:footer="3" w:gutter="0"/>
          <w:cols w:space="720"/>
          <w:noEndnote/>
          <w:docGrid w:linePitch="360"/>
        </w:sectPr>
      </w:pPr>
      <w:r>
        <w:rPr>
          <w:noProof/>
        </w:rPr>
        <w:drawing>
          <wp:anchor distT="0" distB="0" distL="0" distR="0" simplePos="0" relativeHeight="251657216" behindDoc="1" locked="0" layoutInCell="1" allowOverlap="1" wp14:anchorId="330074ED" wp14:editId="1CC015FD">
            <wp:simplePos x="0" y="0"/>
            <wp:positionH relativeFrom="page">
              <wp:posOffset>220395</wp:posOffset>
            </wp:positionH>
            <wp:positionV relativeFrom="margin">
              <wp:posOffset>1032485</wp:posOffset>
            </wp:positionV>
            <wp:extent cx="4651375" cy="598614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4"/>
                    <a:stretch/>
                  </pic:blipFill>
                  <pic:spPr>
                    <a:xfrm>
                      <a:off x="0" y="0"/>
                      <a:ext cx="4651375" cy="5986145"/>
                    </a:xfrm>
                    <a:prstGeom prst="rect">
                      <a:avLst/>
                    </a:prstGeom>
                  </pic:spPr>
                </pic:pic>
              </a:graphicData>
            </a:graphic>
          </wp:anchor>
        </w:drawing>
      </w:r>
    </w:p>
    <w:p w14:paraId="622448AC" w14:textId="77777777" w:rsidR="00C23B32" w:rsidRDefault="002E2580">
      <w:pPr>
        <w:spacing w:line="1" w:lineRule="exact"/>
      </w:pPr>
      <w:r>
        <w:rPr>
          <w:noProof/>
        </w:rPr>
        <w:lastRenderedPageBreak/>
        <mc:AlternateContent>
          <mc:Choice Requires="wps">
            <w:drawing>
              <wp:anchor distT="0" distB="0" distL="114300" distR="114300" simplePos="0" relativeHeight="251653120" behindDoc="1" locked="0" layoutInCell="1" allowOverlap="1" wp14:anchorId="16E5E1FB" wp14:editId="0C1B2B09">
                <wp:simplePos x="0" y="0"/>
                <wp:positionH relativeFrom="page">
                  <wp:posOffset>635635</wp:posOffset>
                </wp:positionH>
                <wp:positionV relativeFrom="page">
                  <wp:posOffset>4317365</wp:posOffset>
                </wp:positionV>
                <wp:extent cx="4252595" cy="0"/>
                <wp:effectExtent l="0" t="0" r="0" b="0"/>
                <wp:wrapNone/>
                <wp:docPr id="12" name="Shape 12"/>
                <wp:cNvGraphicFramePr/>
                <a:graphic xmlns:a="http://schemas.openxmlformats.org/drawingml/2006/main">
                  <a:graphicData uri="http://schemas.microsoft.com/office/word/2010/wordprocessingShape">
                    <wps:wsp>
                      <wps:cNvCnPr/>
                      <wps:spPr>
                        <a:xfrm>
                          <a:off x="0" y="0"/>
                          <a:ext cx="4252595" cy="0"/>
                        </a:xfrm>
                        <a:prstGeom prst="straightConnector1">
                          <a:avLst/>
                        </a:prstGeom>
                        <a:ln w="14605">
                          <a:solidFill/>
                        </a:ln>
                      </wps:spPr>
                      <wps:bodyPr/>
                    </wps:wsp>
                  </a:graphicData>
                </a:graphic>
              </wp:anchor>
            </w:drawing>
          </mc:Choice>
          <mc:Fallback>
            <w:pict>
              <v:shapetype w14:anchorId="2B5367CA" id="_x0000_t32" coordsize="21600,21600" o:spt="32" o:oned="t" path="m,l21600,21600e" filled="f">
                <v:path arrowok="t" fillok="f" o:connecttype="none"/>
                <o:lock v:ext="edit" shapetype="t"/>
              </v:shapetype>
              <v:shape id="Shape 12" o:spid="_x0000_s1026" type="#_x0000_t32" style="position:absolute;margin-left:50.05pt;margin-top:339.95pt;width:334.85pt;height:0;z-index:-25166336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" strokeweight="1.15pt">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94EAB60" wp14:editId="2A1130B5">
                <wp:simplePos x="0" y="0"/>
                <wp:positionH relativeFrom="page">
                  <wp:posOffset>635635</wp:posOffset>
                </wp:positionH>
                <wp:positionV relativeFrom="page">
                  <wp:posOffset>4317365</wp:posOffset>
                </wp:positionV>
                <wp:extent cx="0" cy="1379220"/>
                <wp:effectExtent l="0" t="0" r="0" b="0"/>
                <wp:wrapNone/>
                <wp:docPr id="13" name="Shape 13"/>
                <wp:cNvGraphicFramePr/>
                <a:graphic xmlns:a="http://schemas.openxmlformats.org/drawingml/2006/main">
                  <a:graphicData uri="http://schemas.microsoft.com/office/word/2010/wordprocessingShape">
                    <wps:wsp>
                      <wps:cNvCnPr/>
                      <wps:spPr>
                        <a:xfrm>
                          <a:off x="0" y="0"/>
                          <a:ext cx="0" cy="1379220"/>
                        </a:xfrm>
                        <a:prstGeom prst="straightConnector1">
                          <a:avLst/>
                        </a:prstGeom>
                        <a:ln w="14605">
                          <a:solidFill/>
                        </a:ln>
                      </wps:spPr>
                      <wps:bodyPr/>
                    </wps:wsp>
                  </a:graphicData>
                </a:graphic>
              </wp:anchor>
            </w:drawing>
          </mc:Choice>
          <mc:Fallback>
            <w:pict>
              <v:shape w14:anchorId="187813EE" id="Shape 13" o:spid="_x0000_s1026" type="#_x0000_t32" style="position:absolute;margin-left:50.05pt;margin-top:339.95pt;width:0;height:108.6pt;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" strokeweight="1.15pt">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70865762" wp14:editId="6CD33D50">
                <wp:simplePos x="0" y="0"/>
                <wp:positionH relativeFrom="page">
                  <wp:posOffset>635635</wp:posOffset>
                </wp:positionH>
                <wp:positionV relativeFrom="page">
                  <wp:posOffset>5696585</wp:posOffset>
                </wp:positionV>
                <wp:extent cx="4252595" cy="0"/>
                <wp:effectExtent l="0" t="0" r="0" b="0"/>
                <wp:wrapNone/>
                <wp:docPr id="14" name="Shape 14"/>
                <wp:cNvGraphicFramePr/>
                <a:graphic xmlns:a="http://schemas.openxmlformats.org/drawingml/2006/main">
                  <a:graphicData uri="http://schemas.microsoft.com/office/word/2010/wordprocessingShape">
                    <wps:wsp>
                      <wps:cNvCnPr/>
                      <wps:spPr>
                        <a:xfrm>
                          <a:off x="0" y="0"/>
                          <a:ext cx="4252595" cy="0"/>
                        </a:xfrm>
                        <a:prstGeom prst="straightConnector1">
                          <a:avLst/>
                        </a:prstGeom>
                        <a:ln w="14605">
                          <a:solidFill/>
                        </a:ln>
                      </wps:spPr>
                      <wps:bodyPr/>
                    </wps:wsp>
                  </a:graphicData>
                </a:graphic>
              </wp:anchor>
            </w:drawing>
          </mc:Choice>
          <mc:Fallback>
            <w:pict>
              <v:shape w14:anchorId="3A0E8453" id="Shape 14" o:spid="_x0000_s1026" type="#_x0000_t32" style="position:absolute;margin-left:50.05pt;margin-top:448.55pt;width:334.85pt;height:0;z-index:-25166131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" strokeweight="1.15pt">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7EE429DC" wp14:editId="1226CA3F">
                <wp:simplePos x="0" y="0"/>
                <wp:positionH relativeFrom="page">
                  <wp:posOffset>4888230</wp:posOffset>
                </wp:positionH>
                <wp:positionV relativeFrom="page">
                  <wp:posOffset>4317365</wp:posOffset>
                </wp:positionV>
                <wp:extent cx="0" cy="1379220"/>
                <wp:effectExtent l="0" t="0" r="0" b="0"/>
                <wp:wrapNone/>
                <wp:docPr id="15" name="Shape 15"/>
                <wp:cNvGraphicFramePr/>
                <a:graphic xmlns:a="http://schemas.openxmlformats.org/drawingml/2006/main">
                  <a:graphicData uri="http://schemas.microsoft.com/office/word/2010/wordprocessingShape">
                    <wps:wsp>
                      <wps:cNvCnPr/>
                      <wps:spPr>
                        <a:xfrm>
                          <a:off x="0" y="0"/>
                          <a:ext cx="0" cy="1379220"/>
                        </a:xfrm>
                        <a:prstGeom prst="straightConnector1">
                          <a:avLst/>
                        </a:prstGeom>
                        <a:ln w="14605">
                          <a:solidFill/>
                        </a:ln>
                      </wps:spPr>
                      <wps:bodyPr/>
                    </wps:wsp>
                  </a:graphicData>
                </a:graphic>
              </wp:anchor>
            </w:drawing>
          </mc:Choice>
          <mc:Fallback>
            <w:pict>
              <v:shape w14:anchorId="2DFA64E6" id="Shape 15" o:spid="_x0000_s1026" type="#_x0000_t32" style="position:absolute;margin-left:384.9pt;margin-top:339.95pt;width:0;height:108.6pt;z-index:-25166028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" strokeweight="1.15pt">
                <w10:wrap anchorx="page" anchory="page"/>
              </v:shape>
            </w:pict>
          </mc:Fallback>
        </mc:AlternateContent>
      </w:r>
    </w:p>
    <w:p w14:paraId="2504E76C" w14:textId="77777777" w:rsidR="00C23B32" w:rsidRDefault="002E2580">
      <w:pPr>
        <w:pStyle w:val="50"/>
        <w:framePr w:w="6610" w:h="1083" w:hRule="exact" w:wrap="none" w:vAnchor="page" w:hAnchor="page" w:x="988" w:y="560"/>
        <w:spacing w:line="305" w:lineRule="auto"/>
      </w:pPr>
      <w:bookmarkStart w:id="10" w:name="bookmark26"/>
      <w:r>
        <w:t xml:space="preserve">Сборка: Шаг </w:t>
      </w:r>
      <w:r>
        <w:rPr>
          <w:b w:val="0"/>
          <w:i/>
          <w:sz w:val="10"/>
        </w:rPr>
        <w:t>6:</w:t>
      </w:r>
      <w:r>
        <w:t xml:space="preserve"> Установка сиденья и торцевой заглушки</w:t>
      </w:r>
      <w:bookmarkEnd w:id="10"/>
    </w:p>
    <w:p w14:paraId="482ED427" w14:textId="249EF0D3" w:rsidR="00C23B32" w:rsidRDefault="002E2580">
      <w:pPr>
        <w:pStyle w:val="1"/>
        <w:framePr w:w="6610" w:h="1083" w:hRule="exact" w:wrap="none" w:vAnchor="page" w:hAnchor="page" w:x="988" w:y="560"/>
        <w:spacing w:line="336" w:lineRule="auto"/>
        <w:ind w:left="180" w:hanging="180"/>
      </w:pPr>
      <w:r>
        <w:t xml:space="preserve">- Установите </w:t>
      </w:r>
      <w:r>
        <w:rPr>
          <w:i/>
        </w:rPr>
        <w:t>сиденье в сборе (773-A)</w:t>
      </w:r>
      <w:r>
        <w:t xml:space="preserve"> на </w:t>
      </w:r>
      <w:r>
        <w:rPr>
          <w:i/>
        </w:rPr>
        <w:t>балку в сборе</w:t>
      </w:r>
      <w:r>
        <w:t xml:space="preserve"> в соответствии с указанной ориентацией. Не следует </w:t>
      </w:r>
      <w:r w:rsidR="001D1E17">
        <w:t>с большим усилием надевать</w:t>
      </w:r>
      <w:r>
        <w:t xml:space="preserve"> на балку из-за риска повредить колеса.</w:t>
      </w:r>
    </w:p>
    <w:p w14:paraId="478DC5AB" w14:textId="77777777" w:rsidR="00C23B32" w:rsidRDefault="002E2580">
      <w:pPr>
        <w:pStyle w:val="1"/>
        <w:framePr w:w="6610" w:h="1083" w:hRule="exact" w:wrap="none" w:vAnchor="page" w:hAnchor="page" w:x="988" w:y="560"/>
        <w:tabs>
          <w:tab w:val="left" w:pos="3058"/>
          <w:tab w:val="left" w:pos="4059"/>
          <w:tab w:val="left" w:pos="5248"/>
          <w:tab w:val="left" w:pos="6235"/>
        </w:tabs>
        <w:spacing w:line="211" w:lineRule="auto"/>
        <w:ind w:left="420" w:hanging="420"/>
        <w:rPr>
          <w:sz w:val="8"/>
          <w:szCs w:val="8"/>
        </w:rPr>
      </w:pPr>
      <w:r>
        <w:t xml:space="preserve">■ Установите </w:t>
      </w:r>
      <w:r>
        <w:rPr>
          <w:i/>
        </w:rPr>
        <w:t>торцевую крышку (707)</w:t>
      </w:r>
      <w:r>
        <w:t xml:space="preserve"> с помощью двух </w:t>
      </w:r>
      <w:r>
        <w:rPr>
          <w:i/>
        </w:rPr>
        <w:t>шестигранных болтов с головкой под ключ M5x0.8x 10 мм (70S)</w:t>
      </w:r>
      <w:r>
        <w:t xml:space="preserve"> и затяните с помощью </w:t>
      </w:r>
      <w:r>
        <w:rPr>
          <w:i/>
        </w:rPr>
        <w:t xml:space="preserve">шестигранного болта 3 мм (806). </w:t>
      </w:r>
      <w:r>
        <w:rPr>
          <w:b/>
          <w:sz w:val="8"/>
        </w:rPr>
        <w:t xml:space="preserve">  </w:t>
      </w:r>
    </w:p>
    <w:p w14:paraId="24E5015F" w14:textId="77777777" w:rsidR="00C23B32" w:rsidRDefault="002E2580">
      <w:pPr>
        <w:pStyle w:val="1"/>
        <w:framePr w:w="6610" w:h="1083" w:hRule="exact" w:wrap="none" w:vAnchor="page" w:hAnchor="page" w:x="988" w:y="560"/>
        <w:spacing w:line="346" w:lineRule="auto"/>
        <w:ind w:left="180"/>
      </w:pPr>
      <w:r>
        <w:t>Затем установите два винта M 3,5 x 10 мм с длинной круглой головкой с крестообразным шлицем (709) через нижнюю сторону балки с помощью крестообразной отвертки, чтобы завершить установку торцевой заглушки (707).</w:t>
      </w:r>
    </w:p>
    <w:p w14:paraId="00726199" w14:textId="77777777" w:rsidR="00C23B32" w:rsidRDefault="002E2580">
      <w:pPr>
        <w:framePr w:wrap="none" w:vAnchor="page" w:hAnchor="page" w:x="2158" w:y="1616"/>
        <w:rPr>
          <w:sz w:val="2"/>
          <w:szCs w:val="2"/>
        </w:rPr>
      </w:pPr>
      <w:r>
        <w:rPr>
          <w:noProof/>
        </w:rPr>
        <w:drawing>
          <wp:inline distT="0" distB="0" distL="0" distR="0" wp14:anchorId="752986F5" wp14:editId="552B6E6C">
            <wp:extent cx="2767330" cy="112141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tretch/>
                  </pic:blipFill>
                  <pic:spPr>
                    <a:xfrm>
                      <a:off x="0" y="0"/>
                      <a:ext cx="2767330" cy="1121410"/>
                    </a:xfrm>
                    <a:prstGeom prst="rect">
                      <a:avLst/>
                    </a:prstGeom>
                  </pic:spPr>
                </pic:pic>
              </a:graphicData>
            </a:graphic>
          </wp:inline>
        </w:drawing>
      </w:r>
    </w:p>
    <w:p w14:paraId="3F16D405" w14:textId="77777777" w:rsidR="00C23B32" w:rsidRDefault="002E2580" w:rsidP="00036CFB">
      <w:pPr>
        <w:pStyle w:val="50"/>
        <w:framePr w:w="4338" w:h="1089" w:hRule="exact" w:wrap="none" w:vAnchor="page" w:hAnchor="page" w:x="988" w:y="3564"/>
        <w:spacing w:line="322" w:lineRule="auto"/>
      </w:pPr>
      <w:bookmarkStart w:id="11" w:name="bookmark28"/>
      <w:r>
        <w:t>Сборка: Шаг 7: Установка держателя Т-образной рукоятки</w:t>
      </w:r>
      <w:bookmarkEnd w:id="11"/>
    </w:p>
    <w:p w14:paraId="69D08873" w14:textId="77777777" w:rsidR="00C23B32" w:rsidRDefault="002E2580" w:rsidP="00036CFB">
      <w:pPr>
        <w:pStyle w:val="1"/>
        <w:framePr w:w="4338" w:h="1089" w:hRule="exact" w:wrap="none" w:vAnchor="page" w:hAnchor="page" w:x="988" w:y="3564"/>
        <w:spacing w:line="353" w:lineRule="auto"/>
        <w:ind w:left="180" w:hanging="180"/>
        <w:jc w:val="both"/>
      </w:pPr>
      <w:r>
        <w:t xml:space="preserve">- Установите </w:t>
      </w:r>
      <w:r>
        <w:rPr>
          <w:i/>
        </w:rPr>
        <w:t>держатель Т-образной рукоятки (737-A) в сборе</w:t>
      </w:r>
      <w:r>
        <w:t xml:space="preserve"> с помощью четырех </w:t>
      </w:r>
      <w:r>
        <w:rPr>
          <w:i/>
        </w:rPr>
        <w:t>шестигранных винтов с головкой под ключ M5x0,8x 16 мм (817)</w:t>
      </w:r>
      <w:r>
        <w:t xml:space="preserve"> и затяните их с помощью </w:t>
      </w:r>
      <w:r>
        <w:rPr>
          <w:i/>
        </w:rPr>
        <w:t>шестигранного ключа 3 мм (806)</w:t>
      </w:r>
      <w:r>
        <w:t>.</w:t>
      </w:r>
    </w:p>
    <w:p w14:paraId="000F97C5" w14:textId="77777777" w:rsidR="00C23B32" w:rsidRDefault="002E2580">
      <w:pPr>
        <w:framePr w:wrap="none" w:vAnchor="page" w:hAnchor="page" w:x="5619" w:y="3582"/>
        <w:rPr>
          <w:sz w:val="2"/>
          <w:szCs w:val="2"/>
        </w:rPr>
      </w:pPr>
      <w:r>
        <w:rPr>
          <w:noProof/>
        </w:rPr>
        <w:drawing>
          <wp:inline distT="0" distB="0" distL="0" distR="0" wp14:anchorId="7E38042A" wp14:editId="4604C4C8">
            <wp:extent cx="1322705" cy="110934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stretch/>
                  </pic:blipFill>
                  <pic:spPr>
                    <a:xfrm>
                      <a:off x="0" y="0"/>
                      <a:ext cx="1322705" cy="1109345"/>
                    </a:xfrm>
                    <a:prstGeom prst="rect">
                      <a:avLst/>
                    </a:prstGeom>
                  </pic:spPr>
                </pic:pic>
              </a:graphicData>
            </a:graphic>
          </wp:inline>
        </w:drawing>
      </w:r>
    </w:p>
    <w:p w14:paraId="713E1AEF" w14:textId="681F224B" w:rsidR="00C23B32" w:rsidRDefault="002E2580">
      <w:pPr>
        <w:pStyle w:val="a6"/>
        <w:framePr w:wrap="none" w:vAnchor="page" w:hAnchor="page" w:x="9098" w:y="981"/>
        <w:pBdr>
          <w:top w:val="single" w:sz="0" w:space="0" w:color="000000"/>
          <w:left w:val="single" w:sz="0" w:space="0" w:color="000000"/>
          <w:bottom w:val="single" w:sz="0" w:space="0" w:color="000000"/>
          <w:right w:val="single" w:sz="0" w:space="0" w:color="000000"/>
        </w:pBdr>
        <w:shd w:val="clear" w:color="auto" w:fill="000000"/>
      </w:pPr>
      <w:r>
        <w:rPr>
          <w:color w:val="FFFFFF"/>
        </w:rPr>
        <w:t xml:space="preserve">ОПИСАНИЕ ОБОРУДОВАНИЯ </w:t>
      </w:r>
      <w:r w:rsidR="00035A39">
        <w:rPr>
          <w:color w:val="FFFFFF"/>
        </w:rPr>
        <w:t>РИСУНОК</w:t>
      </w:r>
      <w:r>
        <w:rPr>
          <w:color w:val="FFFFFF"/>
        </w:rPr>
        <w:t xml:space="preserve"> КОЛИЧЕСТВО</w:t>
      </w:r>
    </w:p>
    <w:tbl>
      <w:tblPr>
        <w:tblOverlap w:val="never"/>
        <w:tblW w:w="0" w:type="auto"/>
        <w:tblLayout w:type="fixed"/>
        <w:tblCellMar>
          <w:left w:w="10" w:type="dxa"/>
          <w:right w:w="10" w:type="dxa"/>
        </w:tblCellMar>
        <w:tblLook w:val="0000" w:firstRow="0" w:lastRow="0" w:firstColumn="0" w:lastColumn="0" w:noHBand="0" w:noVBand="0"/>
      </w:tblPr>
      <w:tblGrid>
        <w:gridCol w:w="1381"/>
        <w:gridCol w:w="594"/>
        <w:gridCol w:w="608"/>
      </w:tblGrid>
      <w:tr w:rsidR="00C23B32" w14:paraId="415F7A61" w14:textId="77777777">
        <w:trPr>
          <w:trHeight w:hRule="exact" w:val="389"/>
        </w:trPr>
        <w:tc>
          <w:tcPr>
            <w:tcW w:w="1381" w:type="dxa"/>
            <w:tcBorders>
              <w:left w:val="single" w:sz="4" w:space="0" w:color="auto"/>
            </w:tcBorders>
            <w:shd w:val="clear" w:color="auto" w:fill="auto"/>
            <w:vAlign w:val="center"/>
          </w:tcPr>
          <w:p w14:paraId="769C2FC5" w14:textId="77777777" w:rsidR="00C23B32" w:rsidRDefault="002E2580" w:rsidP="00036CFB">
            <w:pPr>
              <w:pStyle w:val="a8"/>
              <w:framePr w:w="2583" w:h="4192" w:wrap="none" w:vAnchor="page" w:hAnchor="page" w:x="9029" w:y="1177"/>
              <w:spacing w:line="240" w:lineRule="auto"/>
              <w:rPr>
                <w:sz w:val="9"/>
                <w:szCs w:val="9"/>
              </w:rPr>
            </w:pPr>
            <w:r>
              <w:rPr>
                <w:b/>
                <w:color w:val="000000"/>
                <w:sz w:val="9"/>
              </w:rPr>
              <w:t>Винт с внутренним шестигранником M8 x 1,25x 16 мм (304)</w:t>
            </w:r>
          </w:p>
        </w:tc>
        <w:tc>
          <w:tcPr>
            <w:tcW w:w="594" w:type="dxa"/>
            <w:tcBorders>
              <w:left w:val="single" w:sz="4" w:space="0" w:color="auto"/>
            </w:tcBorders>
            <w:shd w:val="clear" w:color="auto" w:fill="auto"/>
            <w:vAlign w:val="center"/>
          </w:tcPr>
          <w:p w14:paraId="60E1843D" w14:textId="77777777" w:rsidR="00C23B32" w:rsidRDefault="002E2580">
            <w:pPr>
              <w:pStyle w:val="a8"/>
              <w:framePr w:w="2583" w:h="4192" w:wrap="none" w:vAnchor="page" w:hAnchor="page" w:x="9029" w:y="1177"/>
              <w:spacing w:line="240" w:lineRule="auto"/>
              <w:ind w:firstLine="160"/>
            </w:pPr>
            <w:r>
              <w:rPr>
                <w:color w:val="000000"/>
              </w:rPr>
              <w:t>□a</w:t>
            </w:r>
          </w:p>
        </w:tc>
        <w:tc>
          <w:tcPr>
            <w:tcW w:w="608" w:type="dxa"/>
            <w:tcBorders>
              <w:left w:val="single" w:sz="4" w:space="0" w:color="auto"/>
              <w:right w:val="single" w:sz="4" w:space="0" w:color="auto"/>
            </w:tcBorders>
            <w:shd w:val="clear" w:color="auto" w:fill="auto"/>
            <w:vAlign w:val="center"/>
          </w:tcPr>
          <w:p w14:paraId="469AF2C0"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2</w:t>
            </w:r>
          </w:p>
        </w:tc>
      </w:tr>
      <w:tr w:rsidR="00C23B32" w14:paraId="54849C11" w14:textId="77777777">
        <w:trPr>
          <w:trHeight w:hRule="exact" w:val="366"/>
        </w:trPr>
        <w:tc>
          <w:tcPr>
            <w:tcW w:w="1381" w:type="dxa"/>
            <w:tcBorders>
              <w:top w:val="single" w:sz="4" w:space="0" w:color="auto"/>
              <w:left w:val="single" w:sz="4" w:space="0" w:color="auto"/>
            </w:tcBorders>
            <w:shd w:val="clear" w:color="auto" w:fill="auto"/>
          </w:tcPr>
          <w:p w14:paraId="06E6B1C9" w14:textId="79103E52" w:rsidR="00C23B32" w:rsidRDefault="002E2580" w:rsidP="00036CFB">
            <w:pPr>
              <w:pStyle w:val="a8"/>
              <w:framePr w:w="2583" w:h="4192" w:wrap="none" w:vAnchor="page" w:hAnchor="page" w:x="9029" w:y="1177"/>
              <w:spacing w:line="240" w:lineRule="auto"/>
              <w:rPr>
                <w:sz w:val="9"/>
                <w:szCs w:val="9"/>
              </w:rPr>
            </w:pPr>
            <w:r>
              <w:rPr>
                <w:b/>
                <w:color w:val="000000"/>
                <w:sz w:val="9"/>
              </w:rPr>
              <w:t xml:space="preserve">Плоская шайба </w:t>
            </w:r>
            <w:r w:rsidR="00036CFB">
              <w:t xml:space="preserve"> </w:t>
            </w:r>
            <w:r w:rsidR="00036CFB" w:rsidRPr="00036CFB">
              <w:rPr>
                <w:b/>
                <w:color w:val="000000"/>
                <w:sz w:val="9"/>
              </w:rPr>
              <w:t>Ø</w:t>
            </w:r>
            <w:r>
              <w:rPr>
                <w:b/>
                <w:color w:val="000000"/>
                <w:sz w:val="9"/>
              </w:rPr>
              <w:t>19</w:t>
            </w:r>
            <w:r w:rsidR="00036CFB">
              <w:rPr>
                <w:b/>
                <w:color w:val="000000"/>
                <w:sz w:val="9"/>
              </w:rPr>
              <w:t>,00</w:t>
            </w:r>
            <w:r>
              <w:rPr>
                <w:b/>
                <w:color w:val="000000"/>
                <w:sz w:val="9"/>
              </w:rPr>
              <w:t>Dx</w:t>
            </w:r>
            <w:r w:rsidR="00036CFB">
              <w:t xml:space="preserve"> </w:t>
            </w:r>
            <w:r w:rsidR="00036CFB" w:rsidRPr="00036CFB">
              <w:rPr>
                <w:b/>
                <w:color w:val="000000"/>
                <w:sz w:val="9"/>
              </w:rPr>
              <w:t>Ø</w:t>
            </w:r>
            <w:r>
              <w:rPr>
                <w:b/>
                <w:color w:val="000000"/>
                <w:sz w:val="9"/>
              </w:rPr>
              <w:t>8.5IDx1.2t(3</w:t>
            </w:r>
            <w:r w:rsidR="00036CFB">
              <w:rPr>
                <w:b/>
                <w:color w:val="000000"/>
                <w:sz w:val="9"/>
              </w:rPr>
              <w:t>0</w:t>
            </w:r>
            <w:r>
              <w:rPr>
                <w:b/>
                <w:color w:val="000000"/>
                <w:sz w:val="9"/>
              </w:rPr>
              <w:t>5)</w:t>
            </w:r>
          </w:p>
        </w:tc>
        <w:tc>
          <w:tcPr>
            <w:tcW w:w="594" w:type="dxa"/>
            <w:tcBorders>
              <w:top w:val="single" w:sz="4" w:space="0" w:color="auto"/>
              <w:left w:val="single" w:sz="4" w:space="0" w:color="auto"/>
            </w:tcBorders>
            <w:shd w:val="clear" w:color="auto" w:fill="auto"/>
            <w:vAlign w:val="center"/>
          </w:tcPr>
          <w:p w14:paraId="5B3F17A0" w14:textId="77777777" w:rsidR="00C23B32" w:rsidRDefault="002E2580">
            <w:pPr>
              <w:pStyle w:val="a8"/>
              <w:framePr w:w="2583" w:h="4192" w:wrap="none" w:vAnchor="page" w:hAnchor="page" w:x="9029" w:y="1177"/>
              <w:spacing w:line="240" w:lineRule="auto"/>
              <w:ind w:firstLine="160"/>
              <w:rPr>
                <w:sz w:val="12"/>
                <w:szCs w:val="12"/>
              </w:rPr>
            </w:pPr>
            <w:r>
              <w:rPr>
                <w:color w:val="000000"/>
                <w:sz w:val="12"/>
              </w:rPr>
              <w:t>©</w:t>
            </w:r>
          </w:p>
        </w:tc>
        <w:tc>
          <w:tcPr>
            <w:tcW w:w="608" w:type="dxa"/>
            <w:tcBorders>
              <w:top w:val="single" w:sz="4" w:space="0" w:color="auto"/>
              <w:left w:val="single" w:sz="4" w:space="0" w:color="auto"/>
              <w:right w:val="single" w:sz="4" w:space="0" w:color="auto"/>
            </w:tcBorders>
            <w:shd w:val="clear" w:color="auto" w:fill="auto"/>
            <w:vAlign w:val="center"/>
          </w:tcPr>
          <w:p w14:paraId="1E7A4A64"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20</w:t>
            </w:r>
          </w:p>
        </w:tc>
      </w:tr>
      <w:tr w:rsidR="00C23B32" w14:paraId="74123B2B" w14:textId="77777777">
        <w:trPr>
          <w:trHeight w:hRule="exact" w:val="389"/>
        </w:trPr>
        <w:tc>
          <w:tcPr>
            <w:tcW w:w="1381" w:type="dxa"/>
            <w:tcBorders>
              <w:top w:val="single" w:sz="4" w:space="0" w:color="auto"/>
              <w:left w:val="single" w:sz="4" w:space="0" w:color="auto"/>
            </w:tcBorders>
            <w:shd w:val="clear" w:color="auto" w:fill="auto"/>
            <w:vAlign w:val="bottom"/>
          </w:tcPr>
          <w:p w14:paraId="7E642BC9" w14:textId="7F33D9F4" w:rsidR="00C23B32" w:rsidRDefault="002E2580" w:rsidP="00036CFB">
            <w:pPr>
              <w:pStyle w:val="a8"/>
              <w:framePr w:w="2583" w:h="4192" w:wrap="none" w:vAnchor="page" w:hAnchor="page" w:x="9029" w:y="1177"/>
              <w:spacing w:line="240" w:lineRule="auto"/>
              <w:rPr>
                <w:sz w:val="9"/>
                <w:szCs w:val="9"/>
              </w:rPr>
            </w:pPr>
            <w:r>
              <w:rPr>
                <w:b/>
                <w:color w:val="000000"/>
                <w:sz w:val="9"/>
              </w:rPr>
              <w:t>Винт с внутренним шестигранником M8x1.25x25мм</w:t>
            </w:r>
            <w:r w:rsidR="00036CFB">
              <w:rPr>
                <w:b/>
                <w:color w:val="000000"/>
                <w:sz w:val="9"/>
              </w:rPr>
              <w:t xml:space="preserve"> </w:t>
            </w:r>
            <w:r>
              <w:rPr>
                <w:b/>
                <w:color w:val="000000"/>
                <w:sz w:val="9"/>
              </w:rPr>
              <w:t>(317)</w:t>
            </w:r>
          </w:p>
        </w:tc>
        <w:tc>
          <w:tcPr>
            <w:tcW w:w="594" w:type="dxa"/>
            <w:tcBorders>
              <w:top w:val="single" w:sz="4" w:space="0" w:color="auto"/>
              <w:left w:val="single" w:sz="4" w:space="0" w:color="auto"/>
            </w:tcBorders>
            <w:shd w:val="clear" w:color="auto" w:fill="auto"/>
          </w:tcPr>
          <w:p w14:paraId="63F0C8A3" w14:textId="77777777" w:rsidR="00C23B32" w:rsidRDefault="00C23B32">
            <w:pPr>
              <w:framePr w:w="2583" w:h="4192" w:wrap="none" w:vAnchor="page" w:hAnchor="page" w:x="9029" w:y="1177"/>
              <w:rPr>
                <w:sz w:val="10"/>
                <w:szCs w:val="10"/>
              </w:rPr>
            </w:pPr>
          </w:p>
        </w:tc>
        <w:tc>
          <w:tcPr>
            <w:tcW w:w="608" w:type="dxa"/>
            <w:tcBorders>
              <w:top w:val="single" w:sz="4" w:space="0" w:color="auto"/>
              <w:left w:val="single" w:sz="4" w:space="0" w:color="auto"/>
              <w:right w:val="single" w:sz="4" w:space="0" w:color="auto"/>
            </w:tcBorders>
            <w:shd w:val="clear" w:color="auto" w:fill="auto"/>
            <w:vAlign w:val="center"/>
          </w:tcPr>
          <w:p w14:paraId="274DF08E"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8</w:t>
            </w:r>
          </w:p>
        </w:tc>
      </w:tr>
      <w:tr w:rsidR="00C23B32" w14:paraId="1BDB10EF" w14:textId="77777777">
        <w:trPr>
          <w:trHeight w:hRule="exact" w:val="379"/>
        </w:trPr>
        <w:tc>
          <w:tcPr>
            <w:tcW w:w="1381" w:type="dxa"/>
            <w:tcBorders>
              <w:top w:val="single" w:sz="4" w:space="0" w:color="auto"/>
              <w:left w:val="single" w:sz="4" w:space="0" w:color="auto"/>
            </w:tcBorders>
            <w:shd w:val="clear" w:color="auto" w:fill="auto"/>
          </w:tcPr>
          <w:p w14:paraId="7A74DAAD" w14:textId="6870C647" w:rsidR="00C23B32" w:rsidRDefault="002E2580" w:rsidP="00036CFB">
            <w:pPr>
              <w:pStyle w:val="a8"/>
              <w:framePr w:w="2583" w:h="4192" w:wrap="none" w:vAnchor="page" w:hAnchor="page" w:x="9029" w:y="1177"/>
              <w:spacing w:line="240" w:lineRule="auto"/>
              <w:rPr>
                <w:sz w:val="9"/>
                <w:szCs w:val="9"/>
              </w:rPr>
            </w:pPr>
            <w:r>
              <w:rPr>
                <w:b/>
                <w:color w:val="000000"/>
                <w:sz w:val="9"/>
              </w:rPr>
              <w:t>Винт с внутренним шестигранником  M</w:t>
            </w:r>
            <w:r w:rsidR="00036CFB">
              <w:rPr>
                <w:b/>
                <w:color w:val="000000"/>
                <w:sz w:val="9"/>
              </w:rPr>
              <w:t xml:space="preserve">3 х </w:t>
            </w:r>
            <w:r>
              <w:rPr>
                <w:b/>
                <w:color w:val="000000"/>
                <w:sz w:val="9"/>
              </w:rPr>
              <w:t>0.5 x8mm (319)</w:t>
            </w:r>
          </w:p>
        </w:tc>
        <w:tc>
          <w:tcPr>
            <w:tcW w:w="594" w:type="dxa"/>
            <w:tcBorders>
              <w:top w:val="single" w:sz="4" w:space="0" w:color="auto"/>
              <w:left w:val="single" w:sz="4" w:space="0" w:color="auto"/>
            </w:tcBorders>
            <w:shd w:val="clear" w:color="auto" w:fill="auto"/>
          </w:tcPr>
          <w:p w14:paraId="6FF61B00" w14:textId="77777777" w:rsidR="00C23B32" w:rsidRDefault="00C23B32">
            <w:pPr>
              <w:framePr w:w="2583" w:h="4192" w:wrap="none" w:vAnchor="page" w:hAnchor="page" w:x="9029" w:y="1177"/>
              <w:rPr>
                <w:sz w:val="10"/>
                <w:szCs w:val="10"/>
              </w:rPr>
            </w:pPr>
          </w:p>
        </w:tc>
        <w:tc>
          <w:tcPr>
            <w:tcW w:w="608" w:type="dxa"/>
            <w:tcBorders>
              <w:top w:val="single" w:sz="4" w:space="0" w:color="auto"/>
              <w:left w:val="single" w:sz="4" w:space="0" w:color="auto"/>
              <w:right w:val="single" w:sz="4" w:space="0" w:color="auto"/>
            </w:tcBorders>
            <w:shd w:val="clear" w:color="auto" w:fill="auto"/>
            <w:vAlign w:val="center"/>
          </w:tcPr>
          <w:p w14:paraId="4F76CE74" w14:textId="77777777" w:rsidR="00C23B32" w:rsidRDefault="002E2580">
            <w:pPr>
              <w:pStyle w:val="a8"/>
              <w:framePr w:w="2583" w:h="4192" w:wrap="none" w:vAnchor="page" w:hAnchor="page" w:x="9029" w:y="1177"/>
              <w:spacing w:line="240" w:lineRule="auto"/>
              <w:ind w:firstLine="220"/>
              <w:jc w:val="both"/>
              <w:rPr>
                <w:sz w:val="9"/>
                <w:szCs w:val="9"/>
              </w:rPr>
            </w:pPr>
            <w:r>
              <w:rPr>
                <w:b/>
                <w:color w:val="000000"/>
                <w:sz w:val="9"/>
              </w:rPr>
              <w:t>4</w:t>
            </w:r>
          </w:p>
        </w:tc>
      </w:tr>
      <w:tr w:rsidR="00C23B32" w14:paraId="6A7E3273" w14:textId="77777777">
        <w:trPr>
          <w:trHeight w:hRule="exact" w:val="370"/>
        </w:trPr>
        <w:tc>
          <w:tcPr>
            <w:tcW w:w="1381" w:type="dxa"/>
            <w:tcBorders>
              <w:top w:val="single" w:sz="4" w:space="0" w:color="auto"/>
              <w:left w:val="single" w:sz="4" w:space="0" w:color="auto"/>
            </w:tcBorders>
            <w:shd w:val="clear" w:color="auto" w:fill="auto"/>
          </w:tcPr>
          <w:p w14:paraId="3E255DAB" w14:textId="32C1A831" w:rsidR="00C23B32" w:rsidRDefault="002E2580" w:rsidP="00036CFB">
            <w:pPr>
              <w:pStyle w:val="a8"/>
              <w:framePr w:w="2583" w:h="4192" w:wrap="none" w:vAnchor="page" w:hAnchor="page" w:x="9029" w:y="1177"/>
              <w:spacing w:line="240" w:lineRule="auto"/>
              <w:rPr>
                <w:sz w:val="9"/>
                <w:szCs w:val="9"/>
              </w:rPr>
            </w:pPr>
            <w:r>
              <w:rPr>
                <w:b/>
                <w:color w:val="000000"/>
                <w:sz w:val="9"/>
              </w:rPr>
              <w:t xml:space="preserve">Пружинная шайба </w:t>
            </w:r>
            <w:r w:rsidR="00036CFB">
              <w:t xml:space="preserve"> </w:t>
            </w:r>
            <w:r w:rsidR="00036CFB" w:rsidRPr="00036CFB">
              <w:rPr>
                <w:b/>
                <w:color w:val="000000"/>
                <w:sz w:val="9"/>
              </w:rPr>
              <w:t>Ø</w:t>
            </w:r>
            <w:r>
              <w:rPr>
                <w:b/>
                <w:color w:val="000000"/>
                <w:sz w:val="9"/>
              </w:rPr>
              <w:t>13.3ODx</w:t>
            </w:r>
            <w:r w:rsidR="00036CFB">
              <w:t xml:space="preserve"> </w:t>
            </w:r>
            <w:r w:rsidR="00036CFB" w:rsidRPr="00036CFB">
              <w:rPr>
                <w:b/>
                <w:color w:val="000000"/>
                <w:sz w:val="9"/>
              </w:rPr>
              <w:t>Ø</w:t>
            </w:r>
            <w:r>
              <w:rPr>
                <w:b/>
                <w:color w:val="000000"/>
                <w:sz w:val="9"/>
              </w:rPr>
              <w:t>8.2IDx1.8t</w:t>
            </w:r>
            <w:r w:rsidR="00036CFB">
              <w:rPr>
                <w:b/>
                <w:color w:val="000000"/>
                <w:sz w:val="9"/>
              </w:rPr>
              <w:t xml:space="preserve"> </w:t>
            </w:r>
            <w:r>
              <w:rPr>
                <w:b/>
                <w:color w:val="000000"/>
                <w:sz w:val="9"/>
              </w:rPr>
              <w:t>(7</w:t>
            </w:r>
            <w:r w:rsidR="00036CFB">
              <w:rPr>
                <w:b/>
                <w:color w:val="000000"/>
                <w:sz w:val="9"/>
              </w:rPr>
              <w:t>0</w:t>
            </w:r>
            <w:r>
              <w:rPr>
                <w:b/>
                <w:color w:val="000000"/>
                <w:sz w:val="9"/>
              </w:rPr>
              <w:t>3)</w:t>
            </w:r>
          </w:p>
        </w:tc>
        <w:tc>
          <w:tcPr>
            <w:tcW w:w="594" w:type="dxa"/>
            <w:tcBorders>
              <w:top w:val="single" w:sz="4" w:space="0" w:color="auto"/>
              <w:left w:val="single" w:sz="4" w:space="0" w:color="auto"/>
            </w:tcBorders>
            <w:shd w:val="clear" w:color="auto" w:fill="auto"/>
            <w:vAlign w:val="center"/>
          </w:tcPr>
          <w:p w14:paraId="3A872F7B" w14:textId="77777777" w:rsidR="00C23B32" w:rsidRDefault="002E2580">
            <w:pPr>
              <w:pStyle w:val="a8"/>
              <w:framePr w:w="2583" w:h="4192" w:wrap="none" w:vAnchor="page" w:hAnchor="page" w:x="9029" w:y="1177"/>
              <w:spacing w:line="240" w:lineRule="auto"/>
              <w:ind w:firstLine="160"/>
              <w:rPr>
                <w:sz w:val="12"/>
                <w:szCs w:val="12"/>
              </w:rPr>
            </w:pPr>
            <w:r>
              <w:rPr>
                <w:color w:val="000000"/>
                <w:sz w:val="12"/>
              </w:rPr>
              <w:t>©</w:t>
            </w:r>
          </w:p>
        </w:tc>
        <w:tc>
          <w:tcPr>
            <w:tcW w:w="608" w:type="dxa"/>
            <w:tcBorders>
              <w:top w:val="single" w:sz="4" w:space="0" w:color="auto"/>
              <w:left w:val="single" w:sz="4" w:space="0" w:color="auto"/>
              <w:right w:val="single" w:sz="4" w:space="0" w:color="auto"/>
            </w:tcBorders>
            <w:shd w:val="clear" w:color="auto" w:fill="auto"/>
            <w:vAlign w:val="center"/>
          </w:tcPr>
          <w:p w14:paraId="6F354AA9" w14:textId="77777777" w:rsidR="00C23B32" w:rsidRDefault="002E2580">
            <w:pPr>
              <w:pStyle w:val="a8"/>
              <w:framePr w:w="2583" w:h="4192" w:wrap="none" w:vAnchor="page" w:hAnchor="page" w:x="9029" w:y="1177"/>
              <w:spacing w:line="240" w:lineRule="auto"/>
              <w:ind w:firstLine="220"/>
              <w:jc w:val="both"/>
              <w:rPr>
                <w:sz w:val="9"/>
                <w:szCs w:val="9"/>
              </w:rPr>
            </w:pPr>
            <w:r>
              <w:rPr>
                <w:b/>
                <w:color w:val="000000"/>
                <w:sz w:val="9"/>
              </w:rPr>
              <w:t>20</w:t>
            </w:r>
          </w:p>
        </w:tc>
      </w:tr>
      <w:tr w:rsidR="00C23B32" w14:paraId="1D779A51" w14:textId="77777777">
        <w:trPr>
          <w:trHeight w:hRule="exact" w:val="370"/>
        </w:trPr>
        <w:tc>
          <w:tcPr>
            <w:tcW w:w="1381" w:type="dxa"/>
            <w:tcBorders>
              <w:top w:val="single" w:sz="4" w:space="0" w:color="auto"/>
              <w:left w:val="single" w:sz="4" w:space="0" w:color="auto"/>
            </w:tcBorders>
            <w:shd w:val="clear" w:color="auto" w:fill="auto"/>
            <w:vAlign w:val="center"/>
          </w:tcPr>
          <w:p w14:paraId="066245C4" w14:textId="77777777" w:rsidR="00C23B32" w:rsidRDefault="002E2580" w:rsidP="00036CFB">
            <w:pPr>
              <w:pStyle w:val="a8"/>
              <w:framePr w:w="2583" w:h="4192" w:wrap="none" w:vAnchor="page" w:hAnchor="page" w:x="9029" w:y="1177"/>
              <w:spacing w:line="240" w:lineRule="auto"/>
              <w:rPr>
                <w:sz w:val="9"/>
                <w:szCs w:val="9"/>
              </w:rPr>
            </w:pPr>
            <w:r>
              <w:rPr>
                <w:b/>
                <w:color w:val="000000"/>
                <w:sz w:val="9"/>
              </w:rPr>
              <w:t>Винт с полукруглой головкой M8x1.25x25мм(704)</w:t>
            </w:r>
          </w:p>
        </w:tc>
        <w:tc>
          <w:tcPr>
            <w:tcW w:w="594" w:type="dxa"/>
            <w:tcBorders>
              <w:top w:val="single" w:sz="4" w:space="0" w:color="auto"/>
              <w:left w:val="single" w:sz="4" w:space="0" w:color="auto"/>
            </w:tcBorders>
            <w:shd w:val="clear" w:color="auto" w:fill="auto"/>
            <w:vAlign w:val="center"/>
          </w:tcPr>
          <w:p w14:paraId="031B1778" w14:textId="77777777" w:rsidR="00C23B32" w:rsidRDefault="002E2580">
            <w:pPr>
              <w:pStyle w:val="a8"/>
              <w:framePr w:w="2583" w:h="4192" w:wrap="none" w:vAnchor="page" w:hAnchor="page" w:x="9029" w:y="1177"/>
              <w:spacing w:line="240" w:lineRule="auto"/>
              <w:ind w:firstLine="160"/>
              <w:rPr>
                <w:sz w:val="12"/>
                <w:szCs w:val="12"/>
              </w:rPr>
            </w:pPr>
            <w:r>
              <w:rPr>
                <w:color w:val="000000"/>
                <w:sz w:val="12"/>
              </w:rPr>
              <w:t>Q-i</w:t>
            </w:r>
          </w:p>
        </w:tc>
        <w:tc>
          <w:tcPr>
            <w:tcW w:w="608" w:type="dxa"/>
            <w:tcBorders>
              <w:top w:val="single" w:sz="4" w:space="0" w:color="auto"/>
              <w:left w:val="single" w:sz="4" w:space="0" w:color="auto"/>
              <w:right w:val="single" w:sz="4" w:space="0" w:color="auto"/>
            </w:tcBorders>
            <w:shd w:val="clear" w:color="auto" w:fill="auto"/>
            <w:vAlign w:val="center"/>
          </w:tcPr>
          <w:p w14:paraId="416010F7"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8</w:t>
            </w:r>
          </w:p>
        </w:tc>
      </w:tr>
      <w:tr w:rsidR="00C23B32" w14:paraId="4E2AB976" w14:textId="77777777">
        <w:trPr>
          <w:trHeight w:hRule="exact" w:val="384"/>
        </w:trPr>
        <w:tc>
          <w:tcPr>
            <w:tcW w:w="1381" w:type="dxa"/>
            <w:tcBorders>
              <w:top w:val="single" w:sz="4" w:space="0" w:color="auto"/>
              <w:left w:val="single" w:sz="4" w:space="0" w:color="auto"/>
            </w:tcBorders>
            <w:shd w:val="clear" w:color="auto" w:fill="auto"/>
            <w:vAlign w:val="bottom"/>
          </w:tcPr>
          <w:p w14:paraId="1067E3F4" w14:textId="77777777" w:rsidR="00C23B32" w:rsidRDefault="002E2580" w:rsidP="00036CFB">
            <w:pPr>
              <w:pStyle w:val="a8"/>
              <w:framePr w:w="2583" w:h="4192" w:wrap="none" w:vAnchor="page" w:hAnchor="page" w:x="9029" w:y="1177"/>
              <w:spacing w:line="240" w:lineRule="auto"/>
              <w:rPr>
                <w:sz w:val="9"/>
                <w:szCs w:val="9"/>
              </w:rPr>
            </w:pPr>
            <w:r>
              <w:rPr>
                <w:b/>
                <w:color w:val="000000"/>
                <w:sz w:val="9"/>
              </w:rPr>
              <w:t>Винт с полукруглой головкой M5x0.8x 12 мм (708-1)</w:t>
            </w:r>
          </w:p>
        </w:tc>
        <w:tc>
          <w:tcPr>
            <w:tcW w:w="594" w:type="dxa"/>
            <w:tcBorders>
              <w:top w:val="single" w:sz="4" w:space="0" w:color="auto"/>
              <w:left w:val="single" w:sz="4" w:space="0" w:color="auto"/>
            </w:tcBorders>
            <w:shd w:val="clear" w:color="auto" w:fill="auto"/>
          </w:tcPr>
          <w:p w14:paraId="7CA0C8E6" w14:textId="77777777" w:rsidR="00C23B32" w:rsidRDefault="00C23B32">
            <w:pPr>
              <w:framePr w:w="2583" w:h="4192" w:wrap="none" w:vAnchor="page" w:hAnchor="page" w:x="9029" w:y="1177"/>
              <w:rPr>
                <w:sz w:val="10"/>
                <w:szCs w:val="10"/>
              </w:rPr>
            </w:pPr>
          </w:p>
        </w:tc>
        <w:tc>
          <w:tcPr>
            <w:tcW w:w="608" w:type="dxa"/>
            <w:tcBorders>
              <w:top w:val="single" w:sz="4" w:space="0" w:color="auto"/>
              <w:left w:val="single" w:sz="4" w:space="0" w:color="auto"/>
              <w:right w:val="single" w:sz="4" w:space="0" w:color="auto"/>
            </w:tcBorders>
            <w:shd w:val="clear" w:color="auto" w:fill="auto"/>
            <w:vAlign w:val="center"/>
          </w:tcPr>
          <w:p w14:paraId="3F4827C6"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2</w:t>
            </w:r>
          </w:p>
        </w:tc>
      </w:tr>
      <w:tr w:rsidR="00C23B32" w14:paraId="124F7956" w14:textId="77777777">
        <w:trPr>
          <w:trHeight w:hRule="exact" w:val="389"/>
        </w:trPr>
        <w:tc>
          <w:tcPr>
            <w:tcW w:w="1381" w:type="dxa"/>
            <w:tcBorders>
              <w:top w:val="single" w:sz="4" w:space="0" w:color="auto"/>
              <w:left w:val="single" w:sz="4" w:space="0" w:color="auto"/>
            </w:tcBorders>
            <w:shd w:val="clear" w:color="auto" w:fill="auto"/>
            <w:vAlign w:val="bottom"/>
          </w:tcPr>
          <w:p w14:paraId="5819B83C" w14:textId="77777777" w:rsidR="00C23B32" w:rsidRPr="00036CFB" w:rsidRDefault="002E2580" w:rsidP="00036CFB">
            <w:pPr>
              <w:pStyle w:val="a8"/>
              <w:framePr w:w="2583" w:h="4192" w:wrap="none" w:vAnchor="page" w:hAnchor="page" w:x="9029" w:y="1177"/>
              <w:spacing w:line="240" w:lineRule="auto"/>
              <w:rPr>
                <w:sz w:val="8"/>
                <w:szCs w:val="8"/>
              </w:rPr>
            </w:pPr>
            <w:r w:rsidRPr="00036CFB">
              <w:rPr>
                <w:b/>
                <w:color w:val="000000"/>
                <w:sz w:val="8"/>
                <w:szCs w:val="8"/>
              </w:rPr>
              <w:t>Крестообразный самонарезающий винт с круглой головкой M3.5x 10 мм (709)</w:t>
            </w:r>
          </w:p>
        </w:tc>
        <w:tc>
          <w:tcPr>
            <w:tcW w:w="594" w:type="dxa"/>
            <w:tcBorders>
              <w:top w:val="single" w:sz="4" w:space="0" w:color="auto"/>
              <w:left w:val="single" w:sz="4" w:space="0" w:color="auto"/>
            </w:tcBorders>
            <w:shd w:val="clear" w:color="auto" w:fill="auto"/>
          </w:tcPr>
          <w:p w14:paraId="6DBDC3DD" w14:textId="77777777" w:rsidR="00C23B32" w:rsidRDefault="00C23B32">
            <w:pPr>
              <w:framePr w:w="2583" w:h="4192" w:wrap="none" w:vAnchor="page" w:hAnchor="page" w:x="9029" w:y="1177"/>
              <w:rPr>
                <w:sz w:val="10"/>
                <w:szCs w:val="10"/>
              </w:rPr>
            </w:pPr>
          </w:p>
        </w:tc>
        <w:tc>
          <w:tcPr>
            <w:tcW w:w="608" w:type="dxa"/>
            <w:tcBorders>
              <w:top w:val="single" w:sz="4" w:space="0" w:color="auto"/>
              <w:left w:val="single" w:sz="4" w:space="0" w:color="auto"/>
              <w:right w:val="single" w:sz="4" w:space="0" w:color="auto"/>
            </w:tcBorders>
            <w:shd w:val="clear" w:color="auto" w:fill="auto"/>
          </w:tcPr>
          <w:p w14:paraId="240FEEF9" w14:textId="77777777" w:rsidR="00C23B32" w:rsidRDefault="002E2580">
            <w:pPr>
              <w:pStyle w:val="a8"/>
              <w:framePr w:w="2583" w:h="4192" w:wrap="none" w:vAnchor="page" w:hAnchor="page" w:x="9029" w:y="1177"/>
              <w:spacing w:before="100" w:line="240" w:lineRule="auto"/>
              <w:ind w:firstLine="220"/>
              <w:rPr>
                <w:sz w:val="9"/>
                <w:szCs w:val="9"/>
              </w:rPr>
            </w:pPr>
            <w:r>
              <w:rPr>
                <w:b/>
                <w:color w:val="000000"/>
                <w:sz w:val="9"/>
              </w:rPr>
              <w:t>2</w:t>
            </w:r>
          </w:p>
        </w:tc>
      </w:tr>
      <w:tr w:rsidR="00C23B32" w14:paraId="759F48DD" w14:textId="77777777">
        <w:trPr>
          <w:trHeight w:hRule="exact" w:val="361"/>
        </w:trPr>
        <w:tc>
          <w:tcPr>
            <w:tcW w:w="1381" w:type="dxa"/>
            <w:tcBorders>
              <w:top w:val="single" w:sz="4" w:space="0" w:color="auto"/>
              <w:left w:val="single" w:sz="4" w:space="0" w:color="auto"/>
            </w:tcBorders>
            <w:shd w:val="clear" w:color="auto" w:fill="auto"/>
          </w:tcPr>
          <w:p w14:paraId="0DEE9889" w14:textId="45403968" w:rsidR="00C23B32" w:rsidRDefault="002E2580" w:rsidP="00036CFB">
            <w:pPr>
              <w:pStyle w:val="a8"/>
              <w:framePr w:w="2583" w:h="4192" w:wrap="none" w:vAnchor="page" w:hAnchor="page" w:x="9029" w:y="1177"/>
              <w:spacing w:line="240" w:lineRule="auto"/>
              <w:rPr>
                <w:sz w:val="9"/>
                <w:szCs w:val="9"/>
              </w:rPr>
            </w:pPr>
            <w:r>
              <w:rPr>
                <w:b/>
                <w:color w:val="000000"/>
                <w:sz w:val="9"/>
              </w:rPr>
              <w:t>Винт с внутренним шестигранником M8x1.25x40</w:t>
            </w:r>
            <w:r w:rsidR="00036CFB">
              <w:rPr>
                <w:b/>
                <w:color w:val="000000"/>
                <w:sz w:val="9"/>
              </w:rPr>
              <w:t xml:space="preserve"> мм </w:t>
            </w:r>
            <w:r>
              <w:rPr>
                <w:b/>
                <w:color w:val="000000"/>
                <w:sz w:val="9"/>
              </w:rPr>
              <w:t>(712)</w:t>
            </w:r>
          </w:p>
        </w:tc>
        <w:tc>
          <w:tcPr>
            <w:tcW w:w="594" w:type="dxa"/>
            <w:tcBorders>
              <w:top w:val="single" w:sz="4" w:space="0" w:color="auto"/>
              <w:left w:val="single" w:sz="4" w:space="0" w:color="auto"/>
            </w:tcBorders>
            <w:shd w:val="clear" w:color="auto" w:fill="auto"/>
            <w:vAlign w:val="center"/>
          </w:tcPr>
          <w:p w14:paraId="155E6D67" w14:textId="77777777" w:rsidR="00C23B32" w:rsidRDefault="002E2580">
            <w:pPr>
              <w:pStyle w:val="a8"/>
              <w:framePr w:w="2583" w:h="4192" w:wrap="none" w:vAnchor="page" w:hAnchor="page" w:x="9029" w:y="1177"/>
              <w:spacing w:line="240" w:lineRule="auto"/>
              <w:jc w:val="right"/>
              <w:rPr>
                <w:sz w:val="12"/>
                <w:szCs w:val="12"/>
              </w:rPr>
            </w:pPr>
            <w:r>
              <w:rPr>
                <w:color w:val="000000"/>
                <w:sz w:val="12"/>
                <w:u w:val="single"/>
              </w:rPr>
              <w:t>1</w:t>
            </w:r>
          </w:p>
        </w:tc>
        <w:tc>
          <w:tcPr>
            <w:tcW w:w="608" w:type="dxa"/>
            <w:tcBorders>
              <w:top w:val="single" w:sz="4" w:space="0" w:color="auto"/>
              <w:left w:val="single" w:sz="4" w:space="0" w:color="auto"/>
              <w:right w:val="single" w:sz="4" w:space="0" w:color="auto"/>
            </w:tcBorders>
            <w:shd w:val="clear" w:color="auto" w:fill="auto"/>
            <w:vAlign w:val="center"/>
          </w:tcPr>
          <w:p w14:paraId="6297D3A5"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6</w:t>
            </w:r>
          </w:p>
        </w:tc>
      </w:tr>
      <w:tr w:rsidR="00C23B32" w14:paraId="6FA7A113" w14:textId="77777777">
        <w:trPr>
          <w:trHeight w:hRule="exact" w:val="370"/>
        </w:trPr>
        <w:tc>
          <w:tcPr>
            <w:tcW w:w="1381" w:type="dxa"/>
            <w:tcBorders>
              <w:top w:val="single" w:sz="4" w:space="0" w:color="auto"/>
              <w:left w:val="single" w:sz="4" w:space="0" w:color="auto"/>
            </w:tcBorders>
            <w:shd w:val="clear" w:color="auto" w:fill="auto"/>
            <w:vAlign w:val="bottom"/>
          </w:tcPr>
          <w:p w14:paraId="7ABB4403" w14:textId="248DC2FC" w:rsidR="00C23B32" w:rsidRDefault="002E2580" w:rsidP="00036CFB">
            <w:pPr>
              <w:pStyle w:val="a8"/>
              <w:framePr w:w="2583" w:h="4192" w:wrap="none" w:vAnchor="page" w:hAnchor="page" w:x="9029" w:y="1177"/>
              <w:spacing w:line="240" w:lineRule="auto"/>
              <w:rPr>
                <w:sz w:val="9"/>
                <w:szCs w:val="9"/>
              </w:rPr>
            </w:pPr>
            <w:r>
              <w:rPr>
                <w:b/>
                <w:color w:val="000000"/>
                <w:sz w:val="9"/>
              </w:rPr>
              <w:t>Винт с внутренним шестигранником M</w:t>
            </w:r>
            <w:r w:rsidR="00036CFB">
              <w:rPr>
                <w:b/>
                <w:color w:val="000000"/>
                <w:sz w:val="9"/>
              </w:rPr>
              <w:t>5</w:t>
            </w:r>
            <w:r>
              <w:rPr>
                <w:b/>
                <w:color w:val="000000"/>
                <w:sz w:val="9"/>
              </w:rPr>
              <w:t xml:space="preserve"> x0.8x 12</w:t>
            </w:r>
            <w:r w:rsidR="00036CFB">
              <w:rPr>
                <w:b/>
                <w:color w:val="000000"/>
                <w:sz w:val="9"/>
              </w:rPr>
              <w:t>мм</w:t>
            </w:r>
            <w:r>
              <w:rPr>
                <w:b/>
                <w:color w:val="000000"/>
                <w:sz w:val="9"/>
              </w:rPr>
              <w:t xml:space="preserve"> (715)</w:t>
            </w:r>
          </w:p>
        </w:tc>
        <w:tc>
          <w:tcPr>
            <w:tcW w:w="594" w:type="dxa"/>
            <w:tcBorders>
              <w:top w:val="single" w:sz="4" w:space="0" w:color="auto"/>
              <w:left w:val="single" w:sz="4" w:space="0" w:color="auto"/>
            </w:tcBorders>
            <w:shd w:val="clear" w:color="auto" w:fill="auto"/>
            <w:vAlign w:val="center"/>
          </w:tcPr>
          <w:p w14:paraId="7D2D1F7F" w14:textId="77777777" w:rsidR="00C23B32" w:rsidRDefault="002E2580">
            <w:pPr>
              <w:pStyle w:val="a8"/>
              <w:framePr w:w="2583" w:h="4192" w:wrap="none" w:vAnchor="page" w:hAnchor="page" w:x="9029" w:y="1177"/>
              <w:spacing w:line="240" w:lineRule="auto"/>
              <w:ind w:firstLine="160"/>
              <w:rPr>
                <w:sz w:val="12"/>
                <w:szCs w:val="12"/>
              </w:rPr>
            </w:pPr>
            <w:r>
              <w:rPr>
                <w:color w:val="000000"/>
                <w:sz w:val="12"/>
              </w:rPr>
              <w:t>0=3</w:t>
            </w:r>
          </w:p>
        </w:tc>
        <w:tc>
          <w:tcPr>
            <w:tcW w:w="608" w:type="dxa"/>
            <w:tcBorders>
              <w:top w:val="single" w:sz="4" w:space="0" w:color="auto"/>
              <w:left w:val="single" w:sz="4" w:space="0" w:color="auto"/>
              <w:right w:val="single" w:sz="4" w:space="0" w:color="auto"/>
            </w:tcBorders>
            <w:shd w:val="clear" w:color="auto" w:fill="auto"/>
            <w:vAlign w:val="center"/>
          </w:tcPr>
          <w:p w14:paraId="471E4771"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10</w:t>
            </w:r>
          </w:p>
        </w:tc>
      </w:tr>
      <w:tr w:rsidR="00C23B32" w14:paraId="6E45AC8F" w14:textId="77777777" w:rsidTr="00036CFB">
        <w:trPr>
          <w:trHeight w:hRule="exact" w:val="356"/>
        </w:trPr>
        <w:tc>
          <w:tcPr>
            <w:tcW w:w="1381" w:type="dxa"/>
            <w:tcBorders>
              <w:top w:val="single" w:sz="4" w:space="0" w:color="auto"/>
              <w:left w:val="single" w:sz="4" w:space="0" w:color="auto"/>
              <w:bottom w:val="single" w:sz="4" w:space="0" w:color="auto"/>
            </w:tcBorders>
            <w:shd w:val="clear" w:color="auto" w:fill="auto"/>
            <w:vAlign w:val="bottom"/>
          </w:tcPr>
          <w:p w14:paraId="0CDB4CBE" w14:textId="187F4C36" w:rsidR="00C23B32" w:rsidRDefault="002E2580" w:rsidP="00036CFB">
            <w:pPr>
              <w:pStyle w:val="a8"/>
              <w:framePr w:w="2583" w:h="4192" w:wrap="none" w:vAnchor="page" w:hAnchor="page" w:x="9029" w:y="1177"/>
              <w:spacing w:line="240" w:lineRule="auto"/>
              <w:rPr>
                <w:sz w:val="9"/>
                <w:szCs w:val="9"/>
              </w:rPr>
            </w:pPr>
            <w:r>
              <w:rPr>
                <w:b/>
                <w:color w:val="000000"/>
                <w:sz w:val="9"/>
              </w:rPr>
              <w:t>Винт с полукруглой головкой M5 x0</w:t>
            </w:r>
            <w:r w:rsidR="00036CFB">
              <w:rPr>
                <w:b/>
                <w:color w:val="000000"/>
                <w:sz w:val="9"/>
              </w:rPr>
              <w:t>,</w:t>
            </w:r>
            <w:r>
              <w:rPr>
                <w:b/>
                <w:color w:val="000000"/>
                <w:sz w:val="9"/>
              </w:rPr>
              <w:t>8x 16 мм  (817)</w:t>
            </w:r>
          </w:p>
        </w:tc>
        <w:tc>
          <w:tcPr>
            <w:tcW w:w="594" w:type="dxa"/>
            <w:tcBorders>
              <w:top w:val="single" w:sz="4" w:space="0" w:color="auto"/>
              <w:left w:val="single" w:sz="4" w:space="0" w:color="auto"/>
              <w:bottom w:val="single" w:sz="4" w:space="0" w:color="auto"/>
            </w:tcBorders>
            <w:shd w:val="clear" w:color="auto" w:fill="auto"/>
          </w:tcPr>
          <w:p w14:paraId="541BCBCC" w14:textId="77777777" w:rsidR="00C23B32" w:rsidRDefault="00C23B32">
            <w:pPr>
              <w:framePr w:w="2583" w:h="4192" w:wrap="none" w:vAnchor="page" w:hAnchor="page" w:x="9029" w:y="1177"/>
              <w:rPr>
                <w:sz w:val="10"/>
                <w:szCs w:val="10"/>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14:paraId="4966227B" w14:textId="77777777" w:rsidR="00C23B32" w:rsidRDefault="002E2580">
            <w:pPr>
              <w:pStyle w:val="a8"/>
              <w:framePr w:w="2583" w:h="4192" w:wrap="none" w:vAnchor="page" w:hAnchor="page" w:x="9029" w:y="1177"/>
              <w:spacing w:line="240" w:lineRule="auto"/>
              <w:ind w:firstLine="220"/>
              <w:rPr>
                <w:sz w:val="9"/>
                <w:szCs w:val="9"/>
              </w:rPr>
            </w:pPr>
            <w:r>
              <w:rPr>
                <w:b/>
                <w:color w:val="000000"/>
                <w:sz w:val="9"/>
              </w:rPr>
              <w:t>4</w:t>
            </w:r>
          </w:p>
        </w:tc>
      </w:tr>
    </w:tbl>
    <w:p w14:paraId="01F9EF07" w14:textId="77777777" w:rsidR="00C23B32" w:rsidRDefault="002E2580">
      <w:pPr>
        <w:pStyle w:val="50"/>
        <w:framePr w:w="6702" w:h="1262" w:hRule="exact" w:wrap="none" w:vAnchor="page" w:hAnchor="page" w:x="988" w:y="5525"/>
        <w:spacing w:line="305" w:lineRule="auto"/>
      </w:pPr>
      <w:bookmarkStart w:id="12" w:name="bookmark30"/>
      <w:r>
        <w:t>Сборка: Шаг 8: Установка Т-образной рукоятки</w:t>
      </w:r>
      <w:bookmarkEnd w:id="12"/>
    </w:p>
    <w:p w14:paraId="6C53836E" w14:textId="77777777" w:rsidR="00C23B32" w:rsidRDefault="002E2580">
      <w:pPr>
        <w:pStyle w:val="1"/>
        <w:framePr w:w="6702" w:h="1262" w:hRule="exact" w:wrap="none" w:vAnchor="page" w:hAnchor="page" w:x="988" w:y="5525"/>
        <w:numPr>
          <w:ilvl w:val="0"/>
          <w:numId w:val="7"/>
        </w:numPr>
        <w:tabs>
          <w:tab w:val="left" w:pos="151"/>
          <w:tab w:val="left" w:pos="178"/>
        </w:tabs>
        <w:spacing w:line="336" w:lineRule="auto"/>
        <w:ind w:left="180" w:hanging="180"/>
      </w:pPr>
      <w:r>
        <w:t xml:space="preserve">Установите </w:t>
      </w:r>
      <w:r>
        <w:rPr>
          <w:i/>
        </w:rPr>
        <w:t>U-образный болт Т-образной рукоятки (767)</w:t>
      </w:r>
      <w:r>
        <w:t xml:space="preserve"> в хомут якоря цепи, слегка вытяните хомут якоря цепи из временного </w:t>
      </w:r>
      <w:r>
        <w:rPr>
          <w:i/>
        </w:rPr>
        <w:t>держателя якоря цепи (*)</w:t>
      </w:r>
      <w:r>
        <w:t xml:space="preserve"> и поверните  </w:t>
      </w:r>
      <w:r>
        <w:rPr>
          <w:i/>
        </w:rPr>
        <w:t>U-образный болт Т-образной рукоятки</w:t>
      </w:r>
      <w:r>
        <w:t xml:space="preserve"> </w:t>
      </w:r>
      <w:r>
        <w:rPr>
          <w:i/>
        </w:rPr>
        <w:t>(767)</w:t>
      </w:r>
      <w:r>
        <w:t xml:space="preserve"> в горизонтальное положение.</w:t>
      </w:r>
    </w:p>
    <w:p w14:paraId="5AE61364" w14:textId="77777777" w:rsidR="00C23B32" w:rsidRDefault="002E2580">
      <w:pPr>
        <w:pStyle w:val="1"/>
        <w:framePr w:w="6702" w:h="1262" w:hRule="exact" w:wrap="none" w:vAnchor="page" w:hAnchor="page" w:x="988" w:y="5525"/>
        <w:numPr>
          <w:ilvl w:val="0"/>
          <w:numId w:val="7"/>
        </w:numPr>
        <w:tabs>
          <w:tab w:val="left" w:pos="151"/>
          <w:tab w:val="left" w:pos="178"/>
        </w:tabs>
        <w:spacing w:line="336" w:lineRule="auto"/>
        <w:ind w:left="180" w:hanging="180"/>
      </w:pPr>
      <w:r>
        <w:t xml:space="preserve">Установите </w:t>
      </w:r>
      <w:r>
        <w:rPr>
          <w:i/>
        </w:rPr>
        <w:t>Т-образную рукоятку в сборе (789 A)</w:t>
      </w:r>
      <w:r>
        <w:t xml:space="preserve"> с помощью двух </w:t>
      </w:r>
      <w:r>
        <w:rPr>
          <w:i/>
        </w:rPr>
        <w:t>гаек 1/4-20 UNC (717)</w:t>
      </w:r>
      <w:r>
        <w:t xml:space="preserve"> и </w:t>
      </w:r>
      <w:r>
        <w:rPr>
          <w:i/>
        </w:rPr>
        <w:t>двух плоских шайб Ø10,00DxØ5.5 x1t (412)</w:t>
      </w:r>
      <w:r>
        <w:t xml:space="preserve"> и затяните с помощью прилагаемого </w:t>
      </w:r>
      <w:r>
        <w:rPr>
          <w:i/>
        </w:rPr>
        <w:t>11-мм ключа</w:t>
      </w:r>
      <w:r>
        <w:t>.</w:t>
      </w:r>
    </w:p>
    <w:p w14:paraId="4782BA9F" w14:textId="77777777" w:rsidR="00C23B32" w:rsidRDefault="002E2580">
      <w:pPr>
        <w:pStyle w:val="1"/>
        <w:framePr w:w="6702" w:h="1262" w:hRule="exact" w:wrap="none" w:vAnchor="page" w:hAnchor="page" w:x="988" w:y="5525"/>
        <w:numPr>
          <w:ilvl w:val="0"/>
          <w:numId w:val="7"/>
        </w:numPr>
        <w:tabs>
          <w:tab w:val="left" w:pos="151"/>
          <w:tab w:val="left" w:pos="178"/>
        </w:tabs>
        <w:spacing w:line="336" w:lineRule="auto"/>
      </w:pPr>
      <w:r>
        <w:t xml:space="preserve">После затяжки потяните за </w:t>
      </w:r>
      <w:r>
        <w:rPr>
          <w:i/>
        </w:rPr>
        <w:t>Т-образную рукоятку в сборе (789-A)</w:t>
      </w:r>
      <w:r>
        <w:t xml:space="preserve"> , снимите временный </w:t>
      </w:r>
      <w:r>
        <w:rPr>
          <w:i/>
        </w:rPr>
        <w:t>держатель якоря цепи (*)</w:t>
      </w:r>
      <w:r>
        <w:t xml:space="preserve"> и утилизируйте его.</w:t>
      </w:r>
    </w:p>
    <w:p w14:paraId="7D3E30B0" w14:textId="77777777" w:rsidR="00C23B32" w:rsidRDefault="002E2580">
      <w:pPr>
        <w:pStyle w:val="1"/>
        <w:framePr w:w="6702" w:h="1262" w:hRule="exact" w:wrap="none" w:vAnchor="page" w:hAnchor="page" w:x="988" w:y="5525"/>
        <w:numPr>
          <w:ilvl w:val="0"/>
          <w:numId w:val="7"/>
        </w:numPr>
        <w:tabs>
          <w:tab w:val="left" w:pos="151"/>
          <w:tab w:val="left" w:pos="178"/>
        </w:tabs>
        <w:spacing w:line="336" w:lineRule="auto"/>
      </w:pPr>
      <w:r>
        <w:t xml:space="preserve">Установите </w:t>
      </w:r>
      <w:r>
        <w:rPr>
          <w:i/>
        </w:rPr>
        <w:t>Т-образную рукоятку в сборе (789 A)</w:t>
      </w:r>
      <w:r>
        <w:t xml:space="preserve"> в </w:t>
      </w:r>
      <w:r>
        <w:rPr>
          <w:i/>
        </w:rPr>
        <w:t>держатель Т-образной рукоятки</w:t>
      </w:r>
    </w:p>
    <w:p w14:paraId="55DEC25A" w14:textId="77777777" w:rsidR="00C23B32" w:rsidRDefault="002E2580">
      <w:pPr>
        <w:framePr w:wrap="none" w:vAnchor="page" w:hAnchor="page" w:x="1015" w:y="6791"/>
        <w:rPr>
          <w:sz w:val="2"/>
          <w:szCs w:val="2"/>
        </w:rPr>
      </w:pPr>
      <w:r>
        <w:rPr>
          <w:noProof/>
        </w:rPr>
        <w:drawing>
          <wp:inline distT="0" distB="0" distL="0" distR="0" wp14:anchorId="3FFDFA82" wp14:editId="0D801C81">
            <wp:extent cx="4243070" cy="139001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a:stretch/>
                  </pic:blipFill>
                  <pic:spPr>
                    <a:xfrm>
                      <a:off x="0" y="0"/>
                      <a:ext cx="4243070" cy="1390015"/>
                    </a:xfrm>
                    <a:prstGeom prst="rect">
                      <a:avLst/>
                    </a:prstGeom>
                  </pic:spPr>
                </pic:pic>
              </a:graphicData>
            </a:graphic>
          </wp:inline>
        </w:drawing>
      </w:r>
    </w:p>
    <w:p w14:paraId="5DD2DE9F" w14:textId="77777777" w:rsidR="00C23B32" w:rsidRDefault="002E2580">
      <w:pPr>
        <w:pStyle w:val="50"/>
        <w:framePr w:w="6702" w:h="1449" w:hRule="exact" w:wrap="none" w:vAnchor="page" w:hAnchor="page" w:x="974" w:y="9141"/>
        <w:spacing w:line="305" w:lineRule="auto"/>
      </w:pPr>
      <w:bookmarkStart w:id="13" w:name="bookmark32"/>
      <w:r>
        <w:t>Сборка: Шаг 9: Выравнивание тренажера</w:t>
      </w:r>
      <w:bookmarkEnd w:id="13"/>
    </w:p>
    <w:p w14:paraId="7DB35120" w14:textId="3DDE6DE9" w:rsidR="00C23B32" w:rsidRDefault="002E2580">
      <w:pPr>
        <w:pStyle w:val="1"/>
        <w:framePr w:w="6702" w:h="1449" w:hRule="exact" w:wrap="none" w:vAnchor="page" w:hAnchor="page" w:x="974" w:y="9141"/>
        <w:numPr>
          <w:ilvl w:val="0"/>
          <w:numId w:val="8"/>
        </w:numPr>
        <w:tabs>
          <w:tab w:val="left" w:pos="142"/>
          <w:tab w:val="left" w:pos="173"/>
        </w:tabs>
        <w:spacing w:line="336" w:lineRule="auto"/>
        <w:ind w:left="260" w:hanging="260"/>
      </w:pPr>
      <w:r>
        <w:t xml:space="preserve">Выберите подходящее место для эксплуатации тренажера </w:t>
      </w:r>
      <w:proofErr w:type="spellStart"/>
      <w:r w:rsidR="00757431">
        <w:t>Victoryfit</w:t>
      </w:r>
      <w:proofErr w:type="spellEnd"/>
      <w:r w:rsidR="00757431">
        <w:t xml:space="preserve"> VF-AR777</w:t>
      </w:r>
      <w:r>
        <w:t xml:space="preserve"> . Переместите тренажер в нужное место, подняв задний стабилизатор от земли, пока транспортировочные колеса не коснутся земли. Медленно вставьте тренажер на место. Обеспечьте свободное пространство не менее 0,5 м (19,7 дюйма)} со всех сторон гребного тренажера.</w:t>
      </w:r>
    </w:p>
    <w:p w14:paraId="633C30E2" w14:textId="77777777" w:rsidR="00C23B32" w:rsidRDefault="002E2580">
      <w:pPr>
        <w:pStyle w:val="1"/>
        <w:framePr w:w="6702" w:h="1449" w:hRule="exact" w:wrap="none" w:vAnchor="page" w:hAnchor="page" w:x="974" w:y="9141"/>
        <w:numPr>
          <w:ilvl w:val="0"/>
          <w:numId w:val="8"/>
        </w:numPr>
        <w:tabs>
          <w:tab w:val="left" w:pos="142"/>
          <w:tab w:val="left" w:pos="173"/>
        </w:tabs>
        <w:spacing w:line="343" w:lineRule="auto"/>
        <w:ind w:left="260" w:hanging="260"/>
      </w:pPr>
      <w:r>
        <w:t xml:space="preserve">Убедитесь, что тренажер стоит ровно и не раскачивается, отрегулировав </w:t>
      </w:r>
      <w:r>
        <w:rPr>
          <w:i/>
        </w:rPr>
        <w:t>выравнивающие ножки</w:t>
      </w:r>
      <w:r>
        <w:t>. На переднем стабилизаторе расположены две ножки, а на заднем - две. Проверьте устойчивость тренажера и при необходимости выполните требуемые регулировки.</w:t>
      </w:r>
    </w:p>
    <w:p w14:paraId="172C3C79" w14:textId="192B601C" w:rsidR="00C23B32" w:rsidRDefault="002E2580">
      <w:pPr>
        <w:pStyle w:val="1"/>
        <w:framePr w:w="6702" w:h="1449" w:hRule="exact" w:wrap="none" w:vAnchor="page" w:hAnchor="page" w:x="974" w:y="9141"/>
        <w:numPr>
          <w:ilvl w:val="0"/>
          <w:numId w:val="8"/>
        </w:numPr>
        <w:tabs>
          <w:tab w:val="left" w:pos="142"/>
          <w:tab w:val="left" w:pos="173"/>
        </w:tabs>
        <w:spacing w:line="326" w:lineRule="auto"/>
        <w:ind w:left="260" w:hanging="260"/>
      </w:pPr>
      <w:r>
        <w:t xml:space="preserve">Поздравляем, ваш новый тренажер </w:t>
      </w:r>
      <w:proofErr w:type="spellStart"/>
      <w:r w:rsidR="00757431">
        <w:t>Victoryfit</w:t>
      </w:r>
      <w:proofErr w:type="spellEnd"/>
      <w:r w:rsidR="00757431">
        <w:t xml:space="preserve"> VF-AR777</w:t>
      </w:r>
      <w:r>
        <w:t xml:space="preserve">  полностью собран и готов к использованию. Перед использованием прочтите всю прилагаемую информацию, руководства пользователя и предупреждения.</w:t>
      </w:r>
    </w:p>
    <w:p w14:paraId="1718B6CA" w14:textId="77777777" w:rsidR="00C23B32" w:rsidRDefault="002E2580">
      <w:pPr>
        <w:pStyle w:val="ac"/>
        <w:framePr w:wrap="none" w:vAnchor="page" w:hAnchor="page" w:x="8956" w:y="5452"/>
        <w:rPr>
          <w:sz w:val="24"/>
          <w:szCs w:val="24"/>
        </w:rPr>
      </w:pPr>
      <w:r>
        <w:rPr>
          <w:rFonts w:ascii="Calibri" w:hAnsi="Calibri"/>
          <w:b/>
          <w:sz w:val="24"/>
        </w:rPr>
        <w:t>СБОРКА</w:t>
      </w:r>
    </w:p>
    <w:p w14:paraId="2A292C24" w14:textId="77777777" w:rsidR="00C23B32" w:rsidRDefault="002E2580">
      <w:pPr>
        <w:pStyle w:val="ac"/>
        <w:framePr w:w="6917" w:h="2702" w:hRule="exact" w:wrap="none" w:vAnchor="page" w:hAnchor="page" w:x="9024" w:y="5831"/>
        <w:rPr>
          <w:sz w:val="16"/>
          <w:szCs w:val="16"/>
        </w:rPr>
      </w:pPr>
      <w:r>
        <w:rPr>
          <w:rFonts w:ascii="Calibri" w:hAnsi="Calibri"/>
          <w:b/>
          <w:sz w:val="16"/>
        </w:rPr>
        <w:t>Введение</w:t>
      </w:r>
    </w:p>
    <w:p w14:paraId="088F22DE" w14:textId="3012D6A8" w:rsidR="00C23B32" w:rsidRDefault="002E2580">
      <w:pPr>
        <w:pStyle w:val="ac"/>
        <w:framePr w:w="6917" w:h="2702" w:hRule="exact" w:wrap="none" w:vAnchor="page" w:hAnchor="page" w:x="9024" w:y="5831"/>
        <w:spacing w:line="317" w:lineRule="auto"/>
        <w:ind w:left="180" w:hanging="180"/>
      </w:pPr>
      <w:r>
        <w:t xml:space="preserve">- Гребной тренажер  </w:t>
      </w:r>
      <w:proofErr w:type="spellStart"/>
      <w:r w:rsidR="00757431">
        <w:t>Victoryfit</w:t>
      </w:r>
      <w:proofErr w:type="spellEnd"/>
      <w:r w:rsidR="00757431">
        <w:t xml:space="preserve"> VF-AR777</w:t>
      </w:r>
      <w:r>
        <w:t xml:space="preserve">  требует сборки перед использованием. Инструменты, необходимые для завершения начальной настройки и сборки, включены в комплект монтажного оборудования.</w:t>
      </w:r>
    </w:p>
    <w:p w14:paraId="7639648E" w14:textId="77777777" w:rsidR="00C23B32" w:rsidRDefault="002E2580">
      <w:pPr>
        <w:pStyle w:val="ac"/>
        <w:framePr w:w="6917" w:h="2702" w:hRule="exact" w:wrap="none" w:vAnchor="page" w:hAnchor="page" w:x="9024" w:y="5831"/>
        <w:spacing w:line="334" w:lineRule="auto"/>
        <w:ind w:left="180" w:hanging="180"/>
        <w:rPr>
          <w:sz w:val="11"/>
          <w:szCs w:val="11"/>
        </w:rPr>
      </w:pPr>
      <w:r>
        <w:t xml:space="preserve">- Вытащите содержимое из коробки. Извлеките все незакрепленные детали и комплект оборудования из боковой части пенополистирольной коробки. Отложите пенополистирол и удалите пенополистирол с верхней части рамы, но </w:t>
      </w:r>
      <w:r>
        <w:rPr>
          <w:b/>
          <w:sz w:val="11"/>
        </w:rPr>
        <w:t>не удаляйте пенополистирол с основной рамы в сборе и балки в сборе и перейдите к шагу 1 ниже</w:t>
      </w:r>
      <w:r>
        <w:t>.</w:t>
      </w:r>
    </w:p>
    <w:p w14:paraId="12D3877C" w14:textId="5DC1C59E" w:rsidR="00C23B32" w:rsidRDefault="002E2580">
      <w:pPr>
        <w:pStyle w:val="ac"/>
        <w:framePr w:w="6917" w:h="2702" w:hRule="exact" w:wrap="none" w:vAnchor="page" w:hAnchor="page" w:x="9024" w:y="5831"/>
        <w:spacing w:after="60" w:line="360" w:lineRule="auto"/>
      </w:pPr>
      <w:r>
        <w:t xml:space="preserve">- Прежде чем приступить к сборке </w:t>
      </w:r>
      <w:proofErr w:type="spellStart"/>
      <w:r w:rsidR="00757431">
        <w:t>Victoryfit</w:t>
      </w:r>
      <w:proofErr w:type="spellEnd"/>
      <w:r w:rsidR="00757431">
        <w:t xml:space="preserve"> VF-AR777</w:t>
      </w:r>
      <w:r>
        <w:t xml:space="preserve"> , убедитесь, что все детали, указанные в разделе выше под названием «Комплект </w:t>
      </w:r>
      <w:r>
        <w:rPr>
          <w:i/>
        </w:rPr>
        <w:t>поставки"</w:t>
      </w:r>
      <w:r>
        <w:t xml:space="preserve"> , включены в комплект поставки.</w:t>
      </w:r>
    </w:p>
    <w:p w14:paraId="5801691A" w14:textId="77777777" w:rsidR="00C23B32" w:rsidRDefault="002E2580">
      <w:pPr>
        <w:pStyle w:val="ac"/>
        <w:framePr w:w="6917" w:h="2702" w:hRule="exact" w:wrap="none" w:vAnchor="page" w:hAnchor="page" w:x="9024" w:y="5831"/>
        <w:rPr>
          <w:sz w:val="16"/>
          <w:szCs w:val="16"/>
        </w:rPr>
      </w:pPr>
      <w:r>
        <w:rPr>
          <w:rFonts w:ascii="Calibri" w:hAnsi="Calibri"/>
          <w:b/>
          <w:sz w:val="16"/>
        </w:rPr>
        <w:t>Сборка: Шаг 1: Установка переднего стабилизатора</w:t>
      </w:r>
    </w:p>
    <w:p w14:paraId="7272D987" w14:textId="77777777" w:rsidR="00036CFB" w:rsidRDefault="002E2580">
      <w:pPr>
        <w:pStyle w:val="ac"/>
        <w:framePr w:w="6917" w:h="2702" w:hRule="exact" w:wrap="none" w:vAnchor="page" w:hAnchor="page" w:x="9024" w:y="5831"/>
        <w:spacing w:line="360" w:lineRule="auto"/>
        <w:ind w:left="180" w:hanging="180"/>
        <w:rPr>
          <w:i/>
        </w:rPr>
      </w:pPr>
      <w:r>
        <w:t xml:space="preserve">- Установите </w:t>
      </w:r>
      <w:r>
        <w:rPr>
          <w:i/>
        </w:rPr>
        <w:t>передний стабилизатор (711-A)</w:t>
      </w:r>
      <w:r>
        <w:t xml:space="preserve"> , надев одну </w:t>
      </w:r>
      <w:r>
        <w:rPr>
          <w:i/>
        </w:rPr>
        <w:t xml:space="preserve">плоскую шайбу </w:t>
      </w:r>
    </w:p>
    <w:p w14:paraId="6EFEF8A7" w14:textId="77777777" w:rsidR="00036CFB" w:rsidRDefault="002E2580">
      <w:pPr>
        <w:pStyle w:val="ac"/>
        <w:framePr w:w="6917" w:h="2702" w:hRule="exact" w:wrap="none" w:vAnchor="page" w:hAnchor="page" w:x="9024" w:y="5831"/>
        <w:spacing w:line="360" w:lineRule="auto"/>
        <w:ind w:left="180" w:hanging="180"/>
        <w:rPr>
          <w:i/>
        </w:rPr>
      </w:pPr>
      <w:r>
        <w:rPr>
          <w:i/>
        </w:rPr>
        <w:t>M8 (305)</w:t>
      </w:r>
      <w:r>
        <w:t xml:space="preserve"> и одну </w:t>
      </w:r>
      <w:r>
        <w:rPr>
          <w:i/>
        </w:rPr>
        <w:t>пружинную шайбу M8 (703)</w:t>
      </w:r>
      <w:r>
        <w:t xml:space="preserve"> на каждый из </w:t>
      </w:r>
      <w:r>
        <w:rPr>
          <w:i/>
        </w:rPr>
        <w:t>винтов M8x 1,25 x 16 мм</w:t>
      </w:r>
    </w:p>
    <w:p w14:paraId="06BE131D" w14:textId="77777777" w:rsidR="00036CFB" w:rsidRDefault="002E2580">
      <w:pPr>
        <w:pStyle w:val="ac"/>
        <w:framePr w:w="6917" w:h="2702" w:hRule="exact" w:wrap="none" w:vAnchor="page" w:hAnchor="page" w:x="9024" w:y="5831"/>
        <w:spacing w:line="360" w:lineRule="auto"/>
        <w:ind w:left="180" w:hanging="180"/>
      </w:pPr>
      <w:r>
        <w:rPr>
          <w:i/>
        </w:rPr>
        <w:t xml:space="preserve"> с внутренним шестигранником (304)</w:t>
      </w:r>
      <w:r>
        <w:t xml:space="preserve">. Свободно вкрутите винты через нижнюю </w:t>
      </w:r>
    </w:p>
    <w:p w14:paraId="24D91C56" w14:textId="77777777" w:rsidR="00036CFB" w:rsidRDefault="002E2580">
      <w:pPr>
        <w:pStyle w:val="ac"/>
        <w:framePr w:w="6917" w:h="2702" w:hRule="exact" w:wrap="none" w:vAnchor="page" w:hAnchor="page" w:x="9024" w:y="5831"/>
        <w:spacing w:line="360" w:lineRule="auto"/>
        <w:ind w:left="180" w:hanging="180"/>
      </w:pPr>
      <w:r>
        <w:t xml:space="preserve">сторону </w:t>
      </w:r>
      <w:r>
        <w:rPr>
          <w:i/>
        </w:rPr>
        <w:t>переднего стабилизатора (711-A)</w:t>
      </w:r>
      <w:r>
        <w:t xml:space="preserve"> и в</w:t>
      </w:r>
      <w:r w:rsidR="00036CFB">
        <w:t xml:space="preserve"> </w:t>
      </w:r>
      <w:r>
        <w:rPr>
          <w:i/>
        </w:rPr>
        <w:t>основную раму</w:t>
      </w:r>
      <w:r>
        <w:t xml:space="preserve">. </w:t>
      </w:r>
    </w:p>
    <w:p w14:paraId="4929E81B" w14:textId="10E463E6" w:rsidR="00C23B32" w:rsidRDefault="002E2580">
      <w:pPr>
        <w:pStyle w:val="ac"/>
        <w:framePr w:w="6917" w:h="2702" w:hRule="exact" w:wrap="none" w:vAnchor="page" w:hAnchor="page" w:x="9024" w:y="5831"/>
        <w:spacing w:line="360" w:lineRule="auto"/>
        <w:ind w:left="180" w:hanging="180"/>
      </w:pPr>
      <w:r>
        <w:t xml:space="preserve">Зафиксируйте винты на месте с помощью </w:t>
      </w:r>
      <w:r>
        <w:rPr>
          <w:i/>
        </w:rPr>
        <w:t>6-мм шестигранного ключа (809)</w:t>
      </w:r>
      <w:r>
        <w:t>.</w:t>
      </w:r>
    </w:p>
    <w:p w14:paraId="67BA2F98" w14:textId="77777777" w:rsidR="00C23B32" w:rsidRDefault="002E2580">
      <w:pPr>
        <w:pStyle w:val="42"/>
        <w:framePr w:w="7022" w:h="763" w:hRule="exact" w:wrap="none" w:vAnchor="page" w:hAnchor="page" w:x="9038" w:y="9708"/>
        <w:spacing w:line="240" w:lineRule="auto"/>
        <w:ind w:right="4"/>
        <w:jc w:val="both"/>
      </w:pPr>
      <w:bookmarkStart w:id="14" w:name="bookmark34"/>
      <w:r>
        <w:t>Сборка: Шаг 2: Установка балки</w:t>
      </w:r>
      <w:bookmarkEnd w:id="14"/>
    </w:p>
    <w:p w14:paraId="6CC0C79D" w14:textId="77777777" w:rsidR="00C23B32" w:rsidRDefault="002E2580">
      <w:pPr>
        <w:pStyle w:val="1"/>
        <w:framePr w:w="7022" w:h="763" w:hRule="exact" w:wrap="none" w:vAnchor="page" w:hAnchor="page" w:x="9038" w:y="9708"/>
        <w:spacing w:line="346" w:lineRule="auto"/>
        <w:ind w:left="200" w:hanging="200"/>
      </w:pPr>
      <w:r>
        <w:t xml:space="preserve">- С помощью второго человека поверните </w:t>
      </w:r>
      <w:r>
        <w:rPr>
          <w:i/>
        </w:rPr>
        <w:t>основную раму</w:t>
      </w:r>
      <w:r>
        <w:t xml:space="preserve"> и пенополистирол, как показано на рисунке, пока они не упрутся в пол. </w:t>
      </w:r>
      <w:r>
        <w:rPr>
          <w:i/>
        </w:rPr>
        <w:t>Примечание: Будьте внимательны и держите цепь на одной линии с балкой при повороте рамы к полу, чтобы избежать перекручивания или перегибания цепи.</w:t>
      </w:r>
    </w:p>
    <w:p w14:paraId="3AB6B35E" w14:textId="77777777" w:rsidR="00C23B32" w:rsidRDefault="002E2580">
      <w:pPr>
        <w:pStyle w:val="aa"/>
        <w:framePr w:wrap="none" w:vAnchor="page" w:hAnchor="page" w:x="4256" w:y="11148"/>
      </w:pPr>
      <w:r>
        <w:t>8</w:t>
      </w:r>
    </w:p>
    <w:p w14:paraId="0E0BF531" w14:textId="77777777" w:rsidR="00C23B32" w:rsidRDefault="002E2580">
      <w:pPr>
        <w:pStyle w:val="aa"/>
        <w:framePr w:wrap="none" w:vAnchor="page" w:hAnchor="page" w:x="12476" w:y="11148"/>
      </w:pPr>
      <w:r>
        <w:t>5</w:t>
      </w:r>
    </w:p>
    <w:p w14:paraId="7BCA1CAF" w14:textId="77777777" w:rsidR="00C23B32" w:rsidRDefault="002E2580">
      <w:pPr>
        <w:framePr w:wrap="none" w:vAnchor="page" w:hAnchor="page" w:x="12942" w:y="7212"/>
        <w:rPr>
          <w:sz w:val="2"/>
          <w:szCs w:val="2"/>
        </w:rPr>
      </w:pPr>
      <w:r>
        <w:rPr>
          <w:noProof/>
        </w:rPr>
        <w:drawing>
          <wp:inline distT="0" distB="0" distL="0" distR="0" wp14:anchorId="06D23B16" wp14:editId="4A3173A3">
            <wp:extent cx="1999615" cy="159131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stretch/>
                  </pic:blipFill>
                  <pic:spPr>
                    <a:xfrm>
                      <a:off x="0" y="0"/>
                      <a:ext cx="1999615" cy="1591310"/>
                    </a:xfrm>
                    <a:prstGeom prst="rect">
                      <a:avLst/>
                    </a:prstGeom>
                  </pic:spPr>
                </pic:pic>
              </a:graphicData>
            </a:graphic>
          </wp:inline>
        </w:drawing>
      </w:r>
    </w:p>
    <w:p w14:paraId="13BB5525" w14:textId="77777777" w:rsidR="00C23B32" w:rsidRDefault="002E2580">
      <w:pPr>
        <w:framePr w:wrap="none" w:vAnchor="page" w:hAnchor="page" w:x="11671" w:y="8620"/>
        <w:rPr>
          <w:sz w:val="2"/>
          <w:szCs w:val="2"/>
        </w:rPr>
      </w:pPr>
      <w:r>
        <w:rPr>
          <w:noProof/>
        </w:rPr>
        <w:drawing>
          <wp:inline distT="0" distB="0" distL="0" distR="0" wp14:anchorId="662E1A57" wp14:editId="11B56B8D">
            <wp:extent cx="804545" cy="67691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9"/>
                    <a:stretch/>
                  </pic:blipFill>
                  <pic:spPr>
                    <a:xfrm>
                      <a:off x="0" y="0"/>
                      <a:ext cx="804545" cy="676910"/>
                    </a:xfrm>
                    <a:prstGeom prst="rect">
                      <a:avLst/>
                    </a:prstGeom>
                  </pic:spPr>
                </pic:pic>
              </a:graphicData>
            </a:graphic>
          </wp:inline>
        </w:drawing>
      </w:r>
    </w:p>
    <w:p w14:paraId="14BE31C1" w14:textId="19805EC4" w:rsidR="00C23B32" w:rsidRDefault="00036CFB">
      <w:pPr>
        <w:pStyle w:val="ac"/>
        <w:framePr w:wrap="none" w:vAnchor="page" w:hAnchor="page" w:x="11648" w:y="4249"/>
        <w:jc w:val="both"/>
        <w:rPr>
          <w:sz w:val="17"/>
          <w:szCs w:val="17"/>
        </w:rPr>
      </w:pPr>
      <w:r>
        <w:rPr>
          <w:rFonts w:ascii="Arial Narrow" w:hAnsi="Arial Narrow"/>
          <w:b/>
          <w:sz w:val="17"/>
        </w:rPr>
        <w:t>Г</w:t>
      </w:r>
      <w:r w:rsidR="002E2580">
        <w:rPr>
          <w:rFonts w:ascii="Arial Narrow" w:hAnsi="Arial Narrow"/>
          <w:b/>
          <w:sz w:val="17"/>
        </w:rPr>
        <w:t xml:space="preserve">аечный ключ на 11 мм </w:t>
      </w:r>
    </w:p>
    <w:p w14:paraId="5F876D43" w14:textId="77777777" w:rsidR="00C23B32" w:rsidRPr="00036CFB" w:rsidRDefault="002E2580">
      <w:pPr>
        <w:pStyle w:val="ac"/>
        <w:framePr w:w="649" w:h="612" w:hRule="exact" w:wrap="none" w:vAnchor="page" w:hAnchor="page" w:x="11694" w:y="1264"/>
        <w:spacing w:line="206" w:lineRule="auto"/>
        <w:jc w:val="center"/>
        <w:rPr>
          <w:sz w:val="14"/>
          <w:szCs w:val="14"/>
        </w:rPr>
      </w:pPr>
      <w:r w:rsidRPr="00036CFB">
        <w:rPr>
          <w:rFonts w:ascii="Arial Narrow" w:hAnsi="Arial Narrow"/>
          <w:b/>
          <w:sz w:val="14"/>
          <w:szCs w:val="14"/>
        </w:rPr>
        <w:t>шестигранный ключ 6 мм (809)</w:t>
      </w:r>
    </w:p>
    <w:p w14:paraId="69778D5C" w14:textId="77777777" w:rsidR="00C23B32" w:rsidRPr="00036CFB" w:rsidRDefault="002E2580">
      <w:pPr>
        <w:pStyle w:val="ac"/>
        <w:framePr w:w="645" w:h="640" w:hRule="exact" w:wrap="none" w:vAnchor="page" w:hAnchor="page" w:x="12531" w:y="1269"/>
        <w:spacing w:line="206" w:lineRule="auto"/>
        <w:jc w:val="center"/>
        <w:rPr>
          <w:sz w:val="14"/>
          <w:szCs w:val="14"/>
        </w:rPr>
      </w:pPr>
      <w:r w:rsidRPr="00036CFB">
        <w:rPr>
          <w:rFonts w:ascii="Arial Narrow" w:hAnsi="Arial Narrow"/>
          <w:b/>
          <w:sz w:val="14"/>
          <w:szCs w:val="14"/>
        </w:rPr>
        <w:t>шестигранный ключ 5 мм (808)</w:t>
      </w:r>
    </w:p>
    <w:p w14:paraId="2A770373" w14:textId="77777777" w:rsidR="00C23B32" w:rsidRPr="00036CFB" w:rsidRDefault="002E2580">
      <w:pPr>
        <w:pStyle w:val="ac"/>
        <w:framePr w:w="645" w:h="631" w:hRule="exact" w:wrap="none" w:vAnchor="page" w:hAnchor="page" w:x="13372" w:y="1278"/>
        <w:spacing w:line="206" w:lineRule="auto"/>
        <w:jc w:val="center"/>
        <w:rPr>
          <w:sz w:val="14"/>
          <w:szCs w:val="14"/>
        </w:rPr>
      </w:pPr>
      <w:r w:rsidRPr="00036CFB">
        <w:rPr>
          <w:rFonts w:ascii="Arial Narrow" w:hAnsi="Arial Narrow"/>
          <w:b/>
          <w:sz w:val="14"/>
          <w:szCs w:val="14"/>
        </w:rPr>
        <w:t>шестигранный ключ 4 мм (807)</w:t>
      </w:r>
    </w:p>
    <w:p w14:paraId="32CC2460" w14:textId="77777777" w:rsidR="00C23B32" w:rsidRPr="00036CFB" w:rsidRDefault="002E2580">
      <w:pPr>
        <w:pStyle w:val="ac"/>
        <w:framePr w:w="649" w:h="635" w:hRule="exact" w:wrap="none" w:vAnchor="page" w:hAnchor="page" w:x="14199" w:y="1278"/>
        <w:spacing w:line="202" w:lineRule="auto"/>
        <w:jc w:val="center"/>
        <w:rPr>
          <w:sz w:val="14"/>
          <w:szCs w:val="14"/>
        </w:rPr>
      </w:pPr>
      <w:r w:rsidRPr="00036CFB">
        <w:rPr>
          <w:rFonts w:ascii="Arial Narrow" w:hAnsi="Arial Narrow"/>
          <w:b/>
          <w:sz w:val="14"/>
          <w:szCs w:val="14"/>
        </w:rPr>
        <w:t>шестигранный ключ 3 мм (806)</w:t>
      </w:r>
    </w:p>
    <w:p w14:paraId="5C9C494B" w14:textId="77777777" w:rsidR="00C23B32" w:rsidRPr="00036CFB" w:rsidRDefault="002E2580">
      <w:pPr>
        <w:pStyle w:val="ac"/>
        <w:framePr w:w="645" w:h="617" w:hRule="exact" w:wrap="none" w:vAnchor="page" w:hAnchor="page" w:x="15045" w:y="1283"/>
        <w:spacing w:line="202" w:lineRule="auto"/>
        <w:jc w:val="center"/>
        <w:rPr>
          <w:sz w:val="14"/>
          <w:szCs w:val="14"/>
        </w:rPr>
      </w:pPr>
      <w:r w:rsidRPr="00036CFB">
        <w:rPr>
          <w:rFonts w:ascii="Arial Narrow" w:hAnsi="Arial Narrow"/>
          <w:b/>
          <w:sz w:val="14"/>
          <w:szCs w:val="14"/>
        </w:rPr>
        <w:t>шестигранный ключ 2,5 мм (805)</w:t>
      </w:r>
    </w:p>
    <w:p w14:paraId="72B4BAF4" w14:textId="77777777" w:rsidR="00C23B32" w:rsidRDefault="002E2580">
      <w:pPr>
        <w:pStyle w:val="ac"/>
        <w:framePr w:w="873" w:h="201" w:hRule="exact" w:wrap="none" w:vAnchor="page" w:hAnchor="page" w:x="13280" w:y="1008"/>
        <w:pBdr>
          <w:top w:val="single" w:sz="0" w:space="0" w:color="000000"/>
          <w:left w:val="single" w:sz="0" w:space="0" w:color="000000"/>
          <w:bottom w:val="single" w:sz="0" w:space="0" w:color="000000"/>
          <w:right w:val="single" w:sz="0" w:space="0" w:color="000000"/>
        </w:pBdr>
        <w:shd w:val="clear" w:color="auto" w:fill="000000"/>
        <w:jc w:val="right"/>
      </w:pPr>
      <w:r>
        <w:rPr>
          <w:b/>
          <w:color w:val="FFFFFF"/>
        </w:rPr>
        <w:t>ИНСТРУМЕНТЫ ДЛЯ СБОРКИ</w:t>
      </w:r>
    </w:p>
    <w:p w14:paraId="1A751462" w14:textId="77777777" w:rsidR="00C23B32" w:rsidRDefault="002E2580">
      <w:pPr>
        <w:spacing w:line="1" w:lineRule="exact"/>
        <w:sectPr w:rsidR="00C23B32">
          <w:pgSz w:w="16840" w:h="11909" w:orient="landscape"/>
          <w:pgMar w:top="360" w:right="360" w:bottom="360" w:left="360" w:header="0" w:footer="3" w:gutter="0"/>
          <w:cols w:space="720"/>
          <w:noEndnote/>
          <w:docGrid w:linePitch="360"/>
        </w:sectPr>
      </w:pPr>
      <w:r>
        <w:rPr>
          <w:noProof/>
        </w:rPr>
        <w:drawing>
          <wp:anchor distT="0" distB="0" distL="0" distR="0" simplePos="0" relativeHeight="251658240" behindDoc="1" locked="0" layoutInCell="1" allowOverlap="1" wp14:anchorId="77EBC1EF" wp14:editId="2A7BD321">
            <wp:simplePos x="0" y="0"/>
            <wp:positionH relativeFrom="page">
              <wp:posOffset>5640070</wp:posOffset>
            </wp:positionH>
            <wp:positionV relativeFrom="page">
              <wp:posOffset>572770</wp:posOffset>
            </wp:positionV>
            <wp:extent cx="4578350" cy="559625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0"/>
                    <a:stretch/>
                  </pic:blipFill>
                  <pic:spPr>
                    <a:xfrm>
                      <a:off x="0" y="0"/>
                      <a:ext cx="4578350" cy="5596255"/>
                    </a:xfrm>
                    <a:prstGeom prst="rect">
                      <a:avLst/>
                    </a:prstGeom>
                  </pic:spPr>
                </pic:pic>
              </a:graphicData>
            </a:graphic>
          </wp:anchor>
        </w:drawing>
      </w:r>
      <w:r>
        <w:rPr>
          <w:noProof/>
        </w:rPr>
        <w:drawing>
          <wp:anchor distT="0" distB="0" distL="0" distR="0" simplePos="0" relativeHeight="251659264" behindDoc="1" locked="0" layoutInCell="1" allowOverlap="1" wp14:anchorId="6B5F62A4" wp14:editId="45581C9F">
            <wp:simplePos x="0" y="0"/>
            <wp:positionH relativeFrom="page">
              <wp:posOffset>7369810</wp:posOffset>
            </wp:positionH>
            <wp:positionV relativeFrom="page">
              <wp:posOffset>596265</wp:posOffset>
            </wp:positionV>
            <wp:extent cx="2651760" cy="281051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1"/>
                    <a:stretch/>
                  </pic:blipFill>
                  <pic:spPr>
                    <a:xfrm>
                      <a:off x="0" y="0"/>
                      <a:ext cx="2651760" cy="2810510"/>
                    </a:xfrm>
                    <a:prstGeom prst="rect">
                      <a:avLst/>
                    </a:prstGeom>
                  </pic:spPr>
                </pic:pic>
              </a:graphicData>
            </a:graphic>
          </wp:anchor>
        </w:drawing>
      </w:r>
      <w:r>
        <w:rPr>
          <w:noProof/>
        </w:rPr>
        <w:drawing>
          <wp:anchor distT="0" distB="0" distL="0" distR="0" simplePos="0" relativeHeight="251660288" behindDoc="1" locked="0" layoutInCell="1" allowOverlap="1" wp14:anchorId="604EE118" wp14:editId="4D1E2DAF">
            <wp:simplePos x="0" y="0"/>
            <wp:positionH relativeFrom="page">
              <wp:posOffset>7903845</wp:posOffset>
            </wp:positionH>
            <wp:positionV relativeFrom="page">
              <wp:posOffset>2776220</wp:posOffset>
            </wp:positionV>
            <wp:extent cx="1639570" cy="536575"/>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2"/>
                    <a:stretch/>
                  </pic:blipFill>
                  <pic:spPr>
                    <a:xfrm>
                      <a:off x="0" y="0"/>
                      <a:ext cx="1639570" cy="536575"/>
                    </a:xfrm>
                    <a:prstGeom prst="rect">
                      <a:avLst/>
                    </a:prstGeom>
                  </pic:spPr>
                </pic:pic>
              </a:graphicData>
            </a:graphic>
          </wp:anchor>
        </w:drawing>
      </w:r>
    </w:p>
    <w:p w14:paraId="189BC341" w14:textId="77777777" w:rsidR="00C23B32" w:rsidRDefault="002E2580">
      <w:pPr>
        <w:pStyle w:val="20"/>
        <w:framePr w:wrap="none" w:vAnchor="page" w:hAnchor="page" w:x="628" w:y="828"/>
        <w:spacing w:after="0"/>
        <w:jc w:val="both"/>
      </w:pPr>
      <w:bookmarkStart w:id="15" w:name="bookmark36"/>
      <w:r>
        <w:lastRenderedPageBreak/>
        <w:t>СБОРКА</w:t>
      </w:r>
      <w:bookmarkEnd w:id="15"/>
    </w:p>
    <w:p w14:paraId="2A9E4B50" w14:textId="77777777" w:rsidR="00C23B32" w:rsidRDefault="002E2580">
      <w:pPr>
        <w:pStyle w:val="50"/>
        <w:framePr w:w="6854" w:h="1320" w:hRule="exact" w:wrap="none" w:vAnchor="page" w:hAnchor="page" w:x="695" w:y="1208"/>
        <w:spacing w:line="310" w:lineRule="auto"/>
      </w:pPr>
      <w:bookmarkStart w:id="16" w:name="bookmark38"/>
      <w:r>
        <w:t>Введение</w:t>
      </w:r>
      <w:bookmarkEnd w:id="16"/>
    </w:p>
    <w:p w14:paraId="15BC0678" w14:textId="7598C523" w:rsidR="00C23B32" w:rsidRDefault="002E2580">
      <w:pPr>
        <w:pStyle w:val="1"/>
        <w:framePr w:w="6854" w:h="1320" w:hRule="exact" w:wrap="none" w:vAnchor="page" w:hAnchor="page" w:x="695" w:y="1208"/>
        <w:numPr>
          <w:ilvl w:val="0"/>
          <w:numId w:val="9"/>
        </w:numPr>
        <w:tabs>
          <w:tab w:val="left" w:pos="144"/>
        </w:tabs>
        <w:spacing w:line="341" w:lineRule="auto"/>
        <w:ind w:left="200" w:hanging="200"/>
      </w:pPr>
      <w:r>
        <w:t xml:space="preserve">- Гребной тренажер  </w:t>
      </w:r>
      <w:proofErr w:type="spellStart"/>
      <w:r w:rsidR="00757431">
        <w:t>Victoryfit</w:t>
      </w:r>
      <w:proofErr w:type="spellEnd"/>
      <w:r w:rsidR="00757431">
        <w:t xml:space="preserve"> VF-AR777</w:t>
      </w:r>
      <w:r>
        <w:t xml:space="preserve">  требует сборки перед использованием. Инструменты, необходимые для завершения начальной настройки и сборки, включены в комплект монтажного оборудования.</w:t>
      </w:r>
    </w:p>
    <w:p w14:paraId="6950EB3B" w14:textId="77777777" w:rsidR="00C23B32" w:rsidRDefault="002E2580">
      <w:pPr>
        <w:pStyle w:val="1"/>
        <w:framePr w:w="6854" w:h="1320" w:hRule="exact" w:wrap="none" w:vAnchor="page" w:hAnchor="page" w:x="695" w:y="1208"/>
        <w:numPr>
          <w:ilvl w:val="0"/>
          <w:numId w:val="9"/>
        </w:numPr>
        <w:tabs>
          <w:tab w:val="left" w:pos="144"/>
        </w:tabs>
        <w:spacing w:line="326" w:lineRule="auto"/>
        <w:ind w:left="200" w:hanging="200"/>
        <w:rPr>
          <w:sz w:val="12"/>
          <w:szCs w:val="12"/>
        </w:rPr>
      </w:pPr>
      <w:r>
        <w:t xml:space="preserve">- Вытащите содержимое из коробки. Извлеките все незакрепленные детали и комплект оборудования из боковой части пенополистирольной коробки. Отложите пенополистирол и удалите пенополистирол с верхней части рамы, но </w:t>
      </w:r>
      <w:r>
        <w:rPr>
          <w:b/>
          <w:sz w:val="12"/>
        </w:rPr>
        <w:t>не удаляйте пенополистирол с основной рамы в сборе и балки в сборе и перейдите к шагу 1 ниже</w:t>
      </w:r>
      <w:r>
        <w:t>.</w:t>
      </w:r>
    </w:p>
    <w:p w14:paraId="605D14C4" w14:textId="00CFC5A8" w:rsidR="00C23B32" w:rsidRDefault="002E2580">
      <w:pPr>
        <w:pStyle w:val="1"/>
        <w:framePr w:w="6854" w:h="1320" w:hRule="exact" w:wrap="none" w:vAnchor="page" w:hAnchor="page" w:x="695" w:y="1208"/>
        <w:numPr>
          <w:ilvl w:val="0"/>
          <w:numId w:val="9"/>
        </w:numPr>
        <w:tabs>
          <w:tab w:val="left" w:pos="144"/>
        </w:tabs>
        <w:spacing w:line="343" w:lineRule="auto"/>
      </w:pPr>
      <w:r>
        <w:t xml:space="preserve">- Прежде чем приступить к сборке </w:t>
      </w:r>
      <w:proofErr w:type="spellStart"/>
      <w:r w:rsidR="00757431">
        <w:t>Victoryfit</w:t>
      </w:r>
      <w:proofErr w:type="spellEnd"/>
      <w:r w:rsidR="00757431">
        <w:t xml:space="preserve"> VF-AR777</w:t>
      </w:r>
      <w:r>
        <w:t xml:space="preserve"> , убедитесь, что все детали, указанные в разделе выше под названием «Комплект </w:t>
      </w:r>
      <w:r>
        <w:rPr>
          <w:i/>
        </w:rPr>
        <w:t>поставки"</w:t>
      </w:r>
      <w:r>
        <w:t xml:space="preserve"> , включены в комплект поставки.</w:t>
      </w:r>
    </w:p>
    <w:p w14:paraId="6DF29757" w14:textId="77777777" w:rsidR="00C23B32" w:rsidRDefault="002E2580">
      <w:pPr>
        <w:pStyle w:val="1"/>
        <w:framePr w:w="3830" w:h="1291" w:hRule="exact" w:wrap="none" w:vAnchor="page" w:hAnchor="page" w:x="710" w:y="2600"/>
        <w:spacing w:line="331" w:lineRule="auto"/>
        <w:rPr>
          <w:sz w:val="11"/>
          <w:szCs w:val="11"/>
        </w:rPr>
      </w:pPr>
      <w:r>
        <w:rPr>
          <w:b/>
          <w:sz w:val="11"/>
        </w:rPr>
        <w:t>Сборка: Шаг 1: Установка переднего стабилизатора</w:t>
      </w:r>
    </w:p>
    <w:p w14:paraId="0EA4D347" w14:textId="77777777" w:rsidR="00C23B32" w:rsidRDefault="002E2580">
      <w:pPr>
        <w:pStyle w:val="1"/>
        <w:framePr w:w="3830" w:h="1291" w:hRule="exact" w:wrap="none" w:vAnchor="page" w:hAnchor="page" w:x="710" w:y="2600"/>
        <w:spacing w:line="360" w:lineRule="auto"/>
        <w:ind w:left="200" w:hanging="200"/>
        <w:jc w:val="both"/>
      </w:pPr>
      <w:r>
        <w:t xml:space="preserve">- Установите </w:t>
      </w:r>
      <w:r>
        <w:rPr>
          <w:i/>
        </w:rPr>
        <w:t>передний стабилизатор (711-A)</w:t>
      </w:r>
      <w:r>
        <w:t xml:space="preserve"> , надев одну </w:t>
      </w:r>
      <w:r>
        <w:rPr>
          <w:i/>
        </w:rPr>
        <w:t>плоскую шайбу M8 (305)</w:t>
      </w:r>
      <w:r>
        <w:t xml:space="preserve"> и одну </w:t>
      </w:r>
      <w:r>
        <w:rPr>
          <w:i/>
        </w:rPr>
        <w:t>пружинную шайбу M8 (703)</w:t>
      </w:r>
      <w:r>
        <w:t xml:space="preserve"> на каждый из </w:t>
      </w:r>
      <w:r>
        <w:rPr>
          <w:i/>
        </w:rPr>
        <w:t>винтов M8x 1,25 x 16 мм с внутренним шестигранником (304)</w:t>
      </w:r>
      <w:r>
        <w:t xml:space="preserve">. Свободно вкрутите винты через нижнюю сторону </w:t>
      </w:r>
      <w:r>
        <w:rPr>
          <w:i/>
        </w:rPr>
        <w:t>переднего стабилизатора (711-A)</w:t>
      </w:r>
      <w:r>
        <w:t xml:space="preserve"> и в</w:t>
      </w:r>
      <w:r>
        <w:br/>
      </w:r>
      <w:r>
        <w:rPr>
          <w:i/>
        </w:rPr>
        <w:t>основную раму</w:t>
      </w:r>
      <w:r>
        <w:t xml:space="preserve">. Зафиксируйте винты на месте с помощью </w:t>
      </w:r>
      <w:r>
        <w:rPr>
          <w:i/>
        </w:rPr>
        <w:t>6-мм шестигранного ключа (809)</w:t>
      </w:r>
      <w:r>
        <w:t>.</w:t>
      </w:r>
    </w:p>
    <w:p w14:paraId="644A0935" w14:textId="77777777" w:rsidR="00C23B32" w:rsidRDefault="002E2580">
      <w:pPr>
        <w:pStyle w:val="1"/>
        <w:framePr w:w="2160" w:h="2045" w:hRule="exact" w:wrap="none" w:vAnchor="page" w:hAnchor="page" w:x="9263" w:y="1150"/>
        <w:numPr>
          <w:ilvl w:val="0"/>
          <w:numId w:val="10"/>
        </w:numPr>
        <w:tabs>
          <w:tab w:val="left" w:pos="144"/>
        </w:tabs>
        <w:spacing w:line="341" w:lineRule="auto"/>
        <w:ind w:left="140" w:hanging="140"/>
      </w:pPr>
      <w:r>
        <w:t xml:space="preserve">Выровняйте </w:t>
      </w:r>
      <w:r>
        <w:rPr>
          <w:i/>
        </w:rPr>
        <w:t>сборку балки</w:t>
      </w:r>
      <w:r>
        <w:t xml:space="preserve"> с </w:t>
      </w:r>
      <w:r>
        <w:rPr>
          <w:i/>
        </w:rPr>
        <w:t>основной рамой и</w:t>
      </w:r>
      <w:r>
        <w:t xml:space="preserve"> надвиньте балку на крепежное соединение, как показано на рисунке.</w:t>
      </w:r>
    </w:p>
    <w:p w14:paraId="07501BDC" w14:textId="77777777" w:rsidR="00C23B32" w:rsidRDefault="002E2580">
      <w:pPr>
        <w:pStyle w:val="1"/>
        <w:framePr w:w="2160" w:h="2045" w:hRule="exact" w:wrap="none" w:vAnchor="page" w:hAnchor="page" w:x="9263" w:y="1150"/>
        <w:numPr>
          <w:ilvl w:val="0"/>
          <w:numId w:val="10"/>
        </w:numPr>
        <w:tabs>
          <w:tab w:val="left" w:pos="144"/>
        </w:tabs>
        <w:spacing w:line="341" w:lineRule="auto"/>
        <w:ind w:left="140" w:hanging="140"/>
      </w:pPr>
      <w:r>
        <w:t xml:space="preserve">Закрепите балку в сборе, установив одну плоскую шайбу M8 (305) и одну пружинную шайбу M8 (703) на каждый из шестигранных винтов x 7,25* 12 мм с полукруглой головкой (704). Свободно вкрутите винты в боковую стенку </w:t>
      </w:r>
      <w:r>
        <w:rPr>
          <w:i/>
        </w:rPr>
        <w:t xml:space="preserve">балки в сборе </w:t>
      </w:r>
      <w:r>
        <w:t xml:space="preserve">и в основную </w:t>
      </w:r>
      <w:r>
        <w:rPr>
          <w:i/>
        </w:rPr>
        <w:t>раму</w:t>
      </w:r>
      <w:r>
        <w:t xml:space="preserve">. Зафиксируйте винты на месте с помощью </w:t>
      </w:r>
      <w:r>
        <w:rPr>
          <w:i/>
        </w:rPr>
        <w:t>6-мм шестигранного ключа (809)</w:t>
      </w:r>
      <w:r>
        <w:t>.</w:t>
      </w:r>
    </w:p>
    <w:p w14:paraId="27498617" w14:textId="77777777" w:rsidR="00C23B32" w:rsidRDefault="002E2580">
      <w:pPr>
        <w:framePr w:wrap="none" w:vAnchor="page" w:hAnchor="page" w:x="11591" w:y="1217"/>
        <w:rPr>
          <w:sz w:val="2"/>
          <w:szCs w:val="2"/>
        </w:rPr>
      </w:pPr>
      <w:r>
        <w:rPr>
          <w:noProof/>
        </w:rPr>
        <w:drawing>
          <wp:inline distT="0" distB="0" distL="0" distR="0" wp14:anchorId="19CB75DB" wp14:editId="2D751FE3">
            <wp:extent cx="2670175" cy="110934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stretch/>
                  </pic:blipFill>
                  <pic:spPr>
                    <a:xfrm>
                      <a:off x="0" y="0"/>
                      <a:ext cx="2670175" cy="1109345"/>
                    </a:xfrm>
                    <a:prstGeom prst="rect">
                      <a:avLst/>
                    </a:prstGeom>
                  </pic:spPr>
                </pic:pic>
              </a:graphicData>
            </a:graphic>
          </wp:inline>
        </w:drawing>
      </w:r>
    </w:p>
    <w:p w14:paraId="4AA9D88D" w14:textId="77777777" w:rsidR="00C23B32" w:rsidRDefault="002E2580">
      <w:pPr>
        <w:pStyle w:val="50"/>
        <w:framePr w:w="4008" w:h="1085" w:hRule="exact" w:wrap="none" w:vAnchor="page" w:hAnchor="page" w:x="9158" w:y="3382"/>
        <w:spacing w:line="317" w:lineRule="auto"/>
      </w:pPr>
      <w:bookmarkStart w:id="17" w:name="bookmark40"/>
      <w:r>
        <w:t>Сборка: Шаг 3: Установка задней ножки в сборе</w:t>
      </w:r>
      <w:bookmarkEnd w:id="17"/>
    </w:p>
    <w:p w14:paraId="70E57BE7" w14:textId="77777777" w:rsidR="00C23B32" w:rsidRDefault="002E2580">
      <w:pPr>
        <w:pStyle w:val="1"/>
        <w:framePr w:w="4008" w:h="1085" w:hRule="exact" w:wrap="none" w:vAnchor="page" w:hAnchor="page" w:x="9158" w:y="3382"/>
        <w:spacing w:line="350" w:lineRule="auto"/>
        <w:ind w:left="180" w:hanging="180"/>
      </w:pPr>
      <w:r>
        <w:t xml:space="preserve">- Установите </w:t>
      </w:r>
      <w:r>
        <w:rPr>
          <w:i/>
        </w:rPr>
        <w:t>заднюю ножку в сборе (710-A)</w:t>
      </w:r>
      <w:r>
        <w:t xml:space="preserve"> , надев одну </w:t>
      </w:r>
      <w:r>
        <w:rPr>
          <w:i/>
        </w:rPr>
        <w:t>плоскую шайбу M8 (305)</w:t>
      </w:r>
      <w:r>
        <w:t xml:space="preserve"> и одну </w:t>
      </w:r>
      <w:r>
        <w:rPr>
          <w:i/>
        </w:rPr>
        <w:t>пружинную шайбу M8 (703)</w:t>
      </w:r>
      <w:r>
        <w:t xml:space="preserve"> на каждый из </w:t>
      </w:r>
      <w:r>
        <w:rPr>
          <w:i/>
        </w:rPr>
        <w:t>винтов M8x 1,25 x 25 мм с внутренним шестигранником (317)</w:t>
      </w:r>
      <w:r>
        <w:t xml:space="preserve">. Свободно вкрутите винты через нижнюю сторону задней ножки в сборе (710 A) и в балку в сборе. Зафиксируйте винты на месте с помощью </w:t>
      </w:r>
      <w:r>
        <w:rPr>
          <w:i/>
        </w:rPr>
        <w:t>6-мм шестигранного ключа (809)</w:t>
      </w:r>
      <w:r>
        <w:t>.</w:t>
      </w:r>
    </w:p>
    <w:p w14:paraId="2ECF2F3A" w14:textId="77777777" w:rsidR="00C23B32" w:rsidRDefault="002E2580">
      <w:pPr>
        <w:framePr w:wrap="none" w:vAnchor="page" w:hAnchor="page" w:x="13507" w:y="3396"/>
        <w:rPr>
          <w:sz w:val="2"/>
          <w:szCs w:val="2"/>
        </w:rPr>
      </w:pPr>
      <w:r>
        <w:rPr>
          <w:noProof/>
        </w:rPr>
        <w:drawing>
          <wp:inline distT="0" distB="0" distL="0" distR="0" wp14:anchorId="01550C54" wp14:editId="36C6A338">
            <wp:extent cx="1456690" cy="86550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4"/>
                    <a:stretch/>
                  </pic:blipFill>
                  <pic:spPr>
                    <a:xfrm>
                      <a:off x="0" y="0"/>
                      <a:ext cx="1456690" cy="865505"/>
                    </a:xfrm>
                    <a:prstGeom prst="rect">
                      <a:avLst/>
                    </a:prstGeom>
                  </pic:spPr>
                </pic:pic>
              </a:graphicData>
            </a:graphic>
          </wp:inline>
        </w:drawing>
      </w:r>
    </w:p>
    <w:p w14:paraId="5D538388" w14:textId="77777777" w:rsidR="00C23B32" w:rsidRDefault="002E2580">
      <w:pPr>
        <w:pStyle w:val="50"/>
        <w:framePr w:w="6960" w:h="960" w:hRule="exact" w:wrap="none" w:vAnchor="page" w:hAnchor="page" w:x="729" w:y="5052"/>
        <w:spacing w:line="314" w:lineRule="auto"/>
      </w:pPr>
      <w:bookmarkStart w:id="18" w:name="bookmark42"/>
      <w:r>
        <w:t>Сборка: Шаг 2: Установка балки</w:t>
      </w:r>
      <w:bookmarkEnd w:id="18"/>
    </w:p>
    <w:p w14:paraId="67E9F2D6" w14:textId="77777777" w:rsidR="00C23B32" w:rsidRDefault="002E2580">
      <w:pPr>
        <w:pStyle w:val="1"/>
        <w:framePr w:w="6960" w:h="960" w:hRule="exact" w:wrap="none" w:vAnchor="page" w:hAnchor="page" w:x="729" w:y="5052"/>
        <w:spacing w:line="348" w:lineRule="auto"/>
        <w:ind w:left="200" w:hanging="200"/>
      </w:pPr>
      <w:r>
        <w:t xml:space="preserve">- С помощью второго человека поверните </w:t>
      </w:r>
      <w:r>
        <w:rPr>
          <w:i/>
        </w:rPr>
        <w:t>основную раму</w:t>
      </w:r>
      <w:r>
        <w:t xml:space="preserve"> и пенополистирол, как показано на рисунке, пока они не упрутся в пол. </w:t>
      </w:r>
      <w:r>
        <w:rPr>
          <w:i/>
        </w:rPr>
        <w:t>Примечание: Будьте внимательны и держите цепь на одной линии с балкой при повороте рамы к полу, чтобы избежать перекручивания или перегибания цепи.</w:t>
      </w:r>
    </w:p>
    <w:p w14:paraId="1515F44E" w14:textId="77777777" w:rsidR="00C23B32" w:rsidRDefault="002E2580">
      <w:pPr>
        <w:pStyle w:val="1"/>
        <w:framePr w:w="6960" w:h="960" w:hRule="exact" w:wrap="none" w:vAnchor="page" w:hAnchor="page" w:x="729" w:y="5052"/>
        <w:spacing w:line="348" w:lineRule="auto"/>
      </w:pPr>
      <w:r>
        <w:t>- Разрежьте стяжку, крепящую цепь к нижней коробке, но перед этим обратите внимание на приведенное ниже предупреждение:</w:t>
      </w:r>
    </w:p>
    <w:p w14:paraId="064A11C8" w14:textId="77777777" w:rsidR="00C23B32" w:rsidRDefault="002E2580">
      <w:pPr>
        <w:pStyle w:val="32"/>
        <w:framePr w:w="6581" w:h="470" w:hRule="exact" w:wrap="none" w:vAnchor="page" w:hAnchor="page" w:x="926" w:y="6099"/>
      </w:pPr>
      <w:r>
        <w:t>Предупреждение: В цепи есть натяжение, которое притянет узел балки к основной раме после того, как вы разрежете стяжку.</w:t>
      </w:r>
    </w:p>
    <w:p w14:paraId="6298D708" w14:textId="77777777" w:rsidR="00C23B32" w:rsidRDefault="00C23B32">
      <w:pPr>
        <w:pStyle w:val="32"/>
        <w:framePr w:w="6581" w:h="470" w:hRule="exact" w:wrap="none" w:vAnchor="page" w:hAnchor="page" w:x="926" w:y="6099"/>
      </w:pPr>
    </w:p>
    <w:p w14:paraId="1C7E42A6" w14:textId="77777777" w:rsidR="00C23B32" w:rsidRDefault="002E2580">
      <w:pPr>
        <w:pStyle w:val="50"/>
        <w:framePr w:w="3384" w:h="1354" w:hRule="exact" w:wrap="none" w:vAnchor="page" w:hAnchor="page" w:x="9158" w:y="5052"/>
        <w:spacing w:line="312" w:lineRule="auto"/>
      </w:pPr>
      <w:bookmarkStart w:id="19" w:name="bookmark44"/>
      <w:r>
        <w:t>Сборка: Шаг 4: Установка платформы для ног</w:t>
      </w:r>
      <w:bookmarkEnd w:id="19"/>
    </w:p>
    <w:p w14:paraId="32CF8DA2" w14:textId="77777777" w:rsidR="00C23B32" w:rsidRDefault="002E2580">
      <w:pPr>
        <w:pStyle w:val="1"/>
        <w:framePr w:w="3384" w:h="1354" w:hRule="exact" w:wrap="none" w:vAnchor="page" w:hAnchor="page" w:x="9158" w:y="5052"/>
        <w:spacing w:line="343" w:lineRule="auto"/>
        <w:ind w:left="180" w:hanging="180"/>
      </w:pPr>
      <w:r>
        <w:t xml:space="preserve">- Установите </w:t>
      </w:r>
      <w:r>
        <w:rPr>
          <w:i/>
        </w:rPr>
        <w:t>платформы для ног (732-A и 733-A)</w:t>
      </w:r>
      <w:r>
        <w:t xml:space="preserve">, надев одну </w:t>
      </w:r>
      <w:r>
        <w:rPr>
          <w:i/>
        </w:rPr>
        <w:t>плоскую шайбу M8 (305)</w:t>
      </w:r>
      <w:r>
        <w:t xml:space="preserve"> и одну </w:t>
      </w:r>
      <w:r>
        <w:rPr>
          <w:i/>
        </w:rPr>
        <w:t>пружинную шайбу M8 (703)</w:t>
      </w:r>
      <w:r>
        <w:t xml:space="preserve"> на каждый из </w:t>
      </w:r>
      <w:r>
        <w:rPr>
          <w:i/>
        </w:rPr>
        <w:t>винтов M8x 1,25 x 40 мм с внутренним шестигранником (712)</w:t>
      </w:r>
      <w:r>
        <w:t xml:space="preserve">. Свободно вкрутите винты через внутреннюю часть каждой </w:t>
      </w:r>
      <w:r>
        <w:rPr>
          <w:i/>
        </w:rPr>
        <w:t>платформы для ног (732-A и 733-A)</w:t>
      </w:r>
      <w:r>
        <w:t xml:space="preserve"> и в </w:t>
      </w:r>
      <w:r>
        <w:rPr>
          <w:i/>
        </w:rPr>
        <w:t>балку в сборе.</w:t>
      </w:r>
      <w:r>
        <w:t xml:space="preserve"> Зафиксируйте винты на месте с помощью </w:t>
      </w:r>
      <w:r>
        <w:rPr>
          <w:i/>
        </w:rPr>
        <w:t>6-мм шестигранного ключа (809)</w:t>
      </w:r>
      <w:r>
        <w:t>.</w:t>
      </w:r>
    </w:p>
    <w:p w14:paraId="5F794396" w14:textId="77777777" w:rsidR="00C23B32" w:rsidRDefault="002E2580">
      <w:pPr>
        <w:framePr w:wrap="none" w:vAnchor="page" w:hAnchor="page" w:x="12844" w:y="5134"/>
        <w:rPr>
          <w:sz w:val="2"/>
          <w:szCs w:val="2"/>
        </w:rPr>
      </w:pPr>
      <w:r>
        <w:rPr>
          <w:noProof/>
        </w:rPr>
        <w:drawing>
          <wp:inline distT="0" distB="0" distL="0" distR="0" wp14:anchorId="7D7077BA" wp14:editId="5EAE24D0">
            <wp:extent cx="1761490" cy="1146175"/>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25"/>
                    <a:stretch/>
                  </pic:blipFill>
                  <pic:spPr>
                    <a:xfrm>
                      <a:off x="0" y="0"/>
                      <a:ext cx="1761490" cy="1146175"/>
                    </a:xfrm>
                    <a:prstGeom prst="rect">
                      <a:avLst/>
                    </a:prstGeom>
                  </pic:spPr>
                </pic:pic>
              </a:graphicData>
            </a:graphic>
          </wp:inline>
        </w:drawing>
      </w:r>
    </w:p>
    <w:p w14:paraId="4A22B320" w14:textId="78344655" w:rsidR="00C23B32" w:rsidRDefault="002E2580">
      <w:pPr>
        <w:pStyle w:val="50"/>
        <w:framePr w:w="4104" w:h="2352" w:hRule="exact" w:wrap="none" w:vAnchor="page" w:hAnchor="page" w:x="9163" w:y="7136"/>
        <w:spacing w:line="302" w:lineRule="auto"/>
      </w:pPr>
      <w:bookmarkStart w:id="20" w:name="bookmark46"/>
      <w:r>
        <w:t xml:space="preserve">Сборка: Шаг 5: Установка консольной </w:t>
      </w:r>
      <w:r w:rsidR="00171AFD">
        <w:t>стойки</w:t>
      </w:r>
      <w:r>
        <w:t xml:space="preserve"> и консоли</w:t>
      </w:r>
      <w:bookmarkEnd w:id="20"/>
    </w:p>
    <w:p w14:paraId="303EA01A" w14:textId="6889DCF8" w:rsidR="00C23B32" w:rsidRDefault="002E2580">
      <w:pPr>
        <w:pStyle w:val="1"/>
        <w:framePr w:w="4104" w:h="2352" w:hRule="exact" w:wrap="none" w:vAnchor="page" w:hAnchor="page" w:x="9163" w:y="7136"/>
        <w:numPr>
          <w:ilvl w:val="0"/>
          <w:numId w:val="11"/>
        </w:numPr>
        <w:tabs>
          <w:tab w:val="left" w:pos="144"/>
        </w:tabs>
        <w:spacing w:line="334" w:lineRule="auto"/>
        <w:ind w:left="180" w:hanging="180"/>
      </w:pPr>
      <w:r>
        <w:rPr>
          <w:i/>
        </w:rPr>
        <w:t>Кабель ко</w:t>
      </w:r>
      <w:r w:rsidR="00171AFD">
        <w:rPr>
          <w:i/>
        </w:rPr>
        <w:t>нсольной стойки</w:t>
      </w:r>
      <w:r>
        <w:rPr>
          <w:i/>
        </w:rPr>
        <w:t xml:space="preserve"> (810)</w:t>
      </w:r>
      <w:r>
        <w:t xml:space="preserve"> предварительно установлен и должен тянуться от верхней до нижней части </w:t>
      </w:r>
      <w:r>
        <w:rPr>
          <w:i/>
        </w:rPr>
        <w:t>мачты консоли</w:t>
      </w:r>
      <w:r>
        <w:t xml:space="preserve"> в сборе. Подсоедините верхний конец </w:t>
      </w:r>
      <w:r>
        <w:rPr>
          <w:i/>
        </w:rPr>
        <w:t xml:space="preserve">кабеля </w:t>
      </w:r>
      <w:r w:rsidR="00171AFD">
        <w:rPr>
          <w:i/>
        </w:rPr>
        <w:t>консольной стойки</w:t>
      </w:r>
      <w:r>
        <w:rPr>
          <w:i/>
        </w:rPr>
        <w:t xml:space="preserve"> (810)</w:t>
      </w:r>
      <w:r>
        <w:t xml:space="preserve"> , идущего от </w:t>
      </w:r>
      <w:r>
        <w:rPr>
          <w:i/>
        </w:rPr>
        <w:t>поворотного кронштейна мачты консоли</w:t>
      </w:r>
      <w:r>
        <w:t xml:space="preserve"> в сборе, к кабелю, выходящему из отверстия на задней стороне консоли, и </w:t>
      </w:r>
      <w:r>
        <w:rPr>
          <w:u w:val="single"/>
        </w:rPr>
        <w:t>аккуратно</w:t>
      </w:r>
      <w:r>
        <w:t xml:space="preserve"> заправьте оставшуюся часть кабеля в </w:t>
      </w:r>
      <w:r>
        <w:rPr>
          <w:i/>
        </w:rPr>
        <w:t>консоль (714)</w:t>
      </w:r>
      <w:r>
        <w:t>.</w:t>
      </w:r>
    </w:p>
    <w:p w14:paraId="6D90D83D" w14:textId="77777777" w:rsidR="00C23B32" w:rsidRDefault="002E2580">
      <w:pPr>
        <w:pStyle w:val="1"/>
        <w:framePr w:w="4104" w:h="2352" w:hRule="exact" w:wrap="none" w:vAnchor="page" w:hAnchor="page" w:x="9163" w:y="7136"/>
        <w:numPr>
          <w:ilvl w:val="0"/>
          <w:numId w:val="11"/>
        </w:numPr>
        <w:tabs>
          <w:tab w:val="left" w:pos="144"/>
        </w:tabs>
        <w:spacing w:line="336" w:lineRule="auto"/>
        <w:ind w:left="180" w:hanging="180"/>
      </w:pPr>
      <w:r>
        <w:t xml:space="preserve">Совместите монтажные отверстия, расположенные в задней части </w:t>
      </w:r>
      <w:r>
        <w:rPr>
          <w:i/>
        </w:rPr>
        <w:t>консоли (714)</w:t>
      </w:r>
      <w:r>
        <w:t xml:space="preserve">, с отверстиями в </w:t>
      </w:r>
      <w:r>
        <w:rPr>
          <w:i/>
        </w:rPr>
        <w:t>поворотном кронштейне мачты консоли в сборе и</w:t>
      </w:r>
      <w:r>
        <w:t xml:space="preserve"> свободно вкрутите четыре </w:t>
      </w:r>
      <w:r>
        <w:rPr>
          <w:i/>
        </w:rPr>
        <w:t>винта M5x0.8x 12 мм с внутренним шестигранником (715)</w:t>
      </w:r>
      <w:r>
        <w:t xml:space="preserve">. Затяните с помощью </w:t>
      </w:r>
      <w:r>
        <w:rPr>
          <w:i/>
        </w:rPr>
        <w:t>4 мм шестигранного ключа (807)</w:t>
      </w:r>
      <w:r>
        <w:t>.</w:t>
      </w:r>
    </w:p>
    <w:p w14:paraId="68C49159" w14:textId="77777777" w:rsidR="00C23B32" w:rsidRDefault="002E2580">
      <w:pPr>
        <w:pStyle w:val="1"/>
        <w:framePr w:w="4104" w:h="2352" w:hRule="exact" w:wrap="none" w:vAnchor="page" w:hAnchor="page" w:x="9163" w:y="7136"/>
        <w:numPr>
          <w:ilvl w:val="0"/>
          <w:numId w:val="11"/>
        </w:numPr>
        <w:tabs>
          <w:tab w:val="left" w:pos="144"/>
        </w:tabs>
        <w:spacing w:line="331" w:lineRule="auto"/>
        <w:ind w:left="180" w:hanging="180"/>
      </w:pPr>
      <w:r>
        <w:t>Затем установите поворотные крышки консоли (716) с помощью шести винтов M5x0.8x 12 мм с внутренним шестигранником (715) и затяните их с помощью 4 мм шестигранного ключа (807).</w:t>
      </w:r>
    </w:p>
    <w:p w14:paraId="5808E077" w14:textId="77777777" w:rsidR="00C23B32" w:rsidRDefault="002E2580">
      <w:pPr>
        <w:framePr w:wrap="none" w:vAnchor="page" w:hAnchor="page" w:x="13291" w:y="7284"/>
        <w:rPr>
          <w:sz w:val="2"/>
          <w:szCs w:val="2"/>
        </w:rPr>
      </w:pPr>
      <w:r>
        <w:rPr>
          <w:noProof/>
        </w:rPr>
        <w:drawing>
          <wp:inline distT="0" distB="0" distL="0" distR="0" wp14:anchorId="59C71E58" wp14:editId="46E40D8E">
            <wp:extent cx="1524000" cy="137795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26"/>
                    <a:stretch/>
                  </pic:blipFill>
                  <pic:spPr>
                    <a:xfrm>
                      <a:off x="0" y="0"/>
                      <a:ext cx="1524000" cy="1377950"/>
                    </a:xfrm>
                    <a:prstGeom prst="rect">
                      <a:avLst/>
                    </a:prstGeom>
                  </pic:spPr>
                </pic:pic>
              </a:graphicData>
            </a:graphic>
          </wp:inline>
        </w:drawing>
      </w:r>
    </w:p>
    <w:p w14:paraId="67982CF7" w14:textId="0C36C361" w:rsidR="00C23B32" w:rsidRDefault="002E2580">
      <w:pPr>
        <w:pStyle w:val="1"/>
        <w:framePr w:w="6365" w:h="1397" w:hRule="exact" w:wrap="none" w:vAnchor="page" w:hAnchor="page" w:x="9201" w:y="9492"/>
        <w:numPr>
          <w:ilvl w:val="0"/>
          <w:numId w:val="12"/>
        </w:numPr>
        <w:tabs>
          <w:tab w:val="left" w:pos="144"/>
        </w:tabs>
        <w:spacing w:line="326" w:lineRule="auto"/>
        <w:ind w:left="140" w:hanging="140"/>
      </w:pPr>
      <w:r>
        <w:t xml:space="preserve">Подсоедините нижний конец </w:t>
      </w:r>
      <w:r>
        <w:rPr>
          <w:i/>
        </w:rPr>
        <w:t>кабеля компьютерной</w:t>
      </w:r>
      <w:r w:rsidR="00171AFD">
        <w:rPr>
          <w:i/>
        </w:rPr>
        <w:t xml:space="preserve"> консоли</w:t>
      </w:r>
      <w:r>
        <w:rPr>
          <w:i/>
        </w:rPr>
        <w:t xml:space="preserve"> (810)</w:t>
      </w:r>
      <w:r>
        <w:t xml:space="preserve"> , идущего от </w:t>
      </w:r>
      <w:r>
        <w:rPr>
          <w:i/>
        </w:rPr>
        <w:t>мачты консоли в сборе</w:t>
      </w:r>
      <w:r>
        <w:t xml:space="preserve">, к </w:t>
      </w:r>
      <w:r>
        <w:rPr>
          <w:i/>
        </w:rPr>
        <w:t>датчику оборотов и кабелю в сборе (802-A)</w:t>
      </w:r>
      <w:r>
        <w:t xml:space="preserve">, идущему от </w:t>
      </w:r>
      <w:r>
        <w:rPr>
          <w:i/>
        </w:rPr>
        <w:t>основной рамы</w:t>
      </w:r>
      <w:r>
        <w:t xml:space="preserve">, и </w:t>
      </w:r>
      <w:r>
        <w:rPr>
          <w:u w:val="single"/>
        </w:rPr>
        <w:t>аккуратно</w:t>
      </w:r>
      <w:r>
        <w:t xml:space="preserve"> заправьте оставшуюся часть кабеля в </w:t>
      </w:r>
      <w:r>
        <w:rPr>
          <w:i/>
        </w:rPr>
        <w:t>основную раму</w:t>
      </w:r>
      <w:r>
        <w:t xml:space="preserve"> или </w:t>
      </w:r>
      <w:r>
        <w:rPr>
          <w:i/>
        </w:rPr>
        <w:t>узел мачты консоли</w:t>
      </w:r>
      <w:r>
        <w:t>.</w:t>
      </w:r>
    </w:p>
    <w:p w14:paraId="5401E39C" w14:textId="77777777" w:rsidR="00C23B32" w:rsidRDefault="002E2580">
      <w:pPr>
        <w:pStyle w:val="1"/>
        <w:framePr w:w="6365" w:h="1397" w:hRule="exact" w:wrap="none" w:vAnchor="page" w:hAnchor="page" w:x="9201" w:y="9492"/>
        <w:numPr>
          <w:ilvl w:val="0"/>
          <w:numId w:val="12"/>
        </w:numPr>
        <w:tabs>
          <w:tab w:val="left" w:pos="144"/>
        </w:tabs>
        <w:spacing w:line="336" w:lineRule="auto"/>
        <w:ind w:left="140" w:hanging="140"/>
      </w:pPr>
      <w:r>
        <w:t xml:space="preserve">Совместите монтажную пластину для </w:t>
      </w:r>
      <w:r>
        <w:rPr>
          <w:i/>
        </w:rPr>
        <w:t>мачты консоли (312)</w:t>
      </w:r>
      <w:r>
        <w:t xml:space="preserve"> с монтажными отверстиями в </w:t>
      </w:r>
      <w:r>
        <w:rPr>
          <w:i/>
        </w:rPr>
        <w:t>основной раме</w:t>
      </w:r>
      <w:r>
        <w:t xml:space="preserve">. Ослабьте два </w:t>
      </w:r>
      <w:r>
        <w:rPr>
          <w:i/>
        </w:rPr>
        <w:t>винта M8 x 1,25 x25 мм с шестигранной головкой (317)</w:t>
      </w:r>
      <w:r>
        <w:t xml:space="preserve"> через каждую </w:t>
      </w:r>
      <w:r>
        <w:rPr>
          <w:i/>
        </w:rPr>
        <w:t>монтажную пластину крышки мачты консоли (315)</w:t>
      </w:r>
      <w:r>
        <w:t xml:space="preserve"> и </w:t>
      </w:r>
      <w:r>
        <w:rPr>
          <w:i/>
        </w:rPr>
        <w:t>мачты консоли в сборе</w:t>
      </w:r>
      <w:r>
        <w:t xml:space="preserve"> и вставьте в </w:t>
      </w:r>
      <w:r>
        <w:rPr>
          <w:i/>
        </w:rPr>
        <w:t>основную раму</w:t>
      </w:r>
      <w:r>
        <w:t>. Надежно затяните все винты с помощью 6-мм шестигранного ключа (809).</w:t>
      </w:r>
    </w:p>
    <w:p w14:paraId="6785B661" w14:textId="77777777" w:rsidR="00C23B32" w:rsidRDefault="002E2580">
      <w:pPr>
        <w:pStyle w:val="1"/>
        <w:framePr w:w="6365" w:h="1397" w:hRule="exact" w:wrap="none" w:vAnchor="page" w:hAnchor="page" w:x="9201" w:y="9492"/>
        <w:numPr>
          <w:ilvl w:val="0"/>
          <w:numId w:val="12"/>
        </w:numPr>
        <w:tabs>
          <w:tab w:val="left" w:pos="144"/>
        </w:tabs>
        <w:spacing w:line="322" w:lineRule="auto"/>
        <w:ind w:left="140" w:hanging="140"/>
      </w:pPr>
      <w:r>
        <w:t>Наконец, установите две крышки мачты консоли (316) с помощью четырех винтов M3 x0,5x 8 мм с внутренним шестигранником (319) и крепко затяните их с помощью 2,7 мм шестигранного ключа (805).</w:t>
      </w:r>
    </w:p>
    <w:p w14:paraId="0FB297DC" w14:textId="77777777" w:rsidR="00C23B32" w:rsidRDefault="002E2580">
      <w:pPr>
        <w:pStyle w:val="aa"/>
        <w:framePr w:wrap="none" w:vAnchor="page" w:hAnchor="page" w:x="4257" w:y="11148"/>
      </w:pPr>
      <w:r>
        <w:t>6</w:t>
      </w:r>
    </w:p>
    <w:p w14:paraId="5178869F" w14:textId="77777777" w:rsidR="00C23B32" w:rsidRDefault="002E2580">
      <w:pPr>
        <w:pStyle w:val="aa"/>
        <w:framePr w:wrap="none" w:vAnchor="page" w:hAnchor="page" w:x="12475" w:y="11148"/>
      </w:pPr>
      <w:r>
        <w:t>7</w:t>
      </w:r>
    </w:p>
    <w:p w14:paraId="17D16857" w14:textId="77777777" w:rsidR="00C23B32" w:rsidRDefault="002E2580">
      <w:pPr>
        <w:spacing w:line="1" w:lineRule="exact"/>
      </w:pPr>
      <w:r>
        <w:rPr>
          <w:noProof/>
        </w:rPr>
        <w:drawing>
          <wp:anchor distT="0" distB="0" distL="0" distR="0" simplePos="0" relativeHeight="251661312" behindDoc="1" locked="0" layoutInCell="1" allowOverlap="1" wp14:anchorId="35E8D688" wp14:editId="407ADFFF">
            <wp:simplePos x="0" y="0"/>
            <wp:positionH relativeFrom="page">
              <wp:posOffset>2352040</wp:posOffset>
            </wp:positionH>
            <wp:positionV relativeFrom="page">
              <wp:posOffset>1607185</wp:posOffset>
            </wp:positionV>
            <wp:extent cx="2340610" cy="162179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7"/>
                    <a:stretch/>
                  </pic:blipFill>
                  <pic:spPr>
                    <a:xfrm>
                      <a:off x="0" y="0"/>
                      <a:ext cx="2340610" cy="1621790"/>
                    </a:xfrm>
                    <a:prstGeom prst="rect">
                      <a:avLst/>
                    </a:prstGeom>
                  </pic:spPr>
                </pic:pic>
              </a:graphicData>
            </a:graphic>
          </wp:anchor>
        </w:drawing>
      </w:r>
      <w:r>
        <w:rPr>
          <w:noProof/>
        </w:rPr>
        <w:drawing>
          <wp:anchor distT="0" distB="0" distL="0" distR="0" simplePos="0" relativeHeight="251662336" behindDoc="1" locked="0" layoutInCell="1" allowOverlap="1" wp14:anchorId="44F00324" wp14:editId="46B55D2F">
            <wp:simplePos x="0" y="0"/>
            <wp:positionH relativeFrom="page">
              <wp:posOffset>565785</wp:posOffset>
            </wp:positionH>
            <wp:positionV relativeFrom="page">
              <wp:posOffset>4067175</wp:posOffset>
            </wp:positionV>
            <wp:extent cx="4206240" cy="186563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8"/>
                    <a:stretch/>
                  </pic:blipFill>
                  <pic:spPr>
                    <a:xfrm>
                      <a:off x="0" y="0"/>
                      <a:ext cx="4206240" cy="1865630"/>
                    </a:xfrm>
                    <a:prstGeom prst="rect">
                      <a:avLst/>
                    </a:prstGeom>
                  </pic:spPr>
                </pic:pic>
              </a:graphicData>
            </a:graphic>
          </wp:anchor>
        </w:drawing>
      </w:r>
    </w:p>
    <w:sectPr w:rsidR="00C23B32">
      <w:pgSz w:w="16840" w:h="11909"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87AA" w14:textId="77777777" w:rsidR="00721FF8" w:rsidRDefault="00721FF8">
      <w:r>
        <w:separator/>
      </w:r>
    </w:p>
  </w:endnote>
  <w:endnote w:type="continuationSeparator" w:id="0">
    <w:p w14:paraId="2EF74181" w14:textId="77777777" w:rsidR="00721FF8" w:rsidRDefault="007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7137" w14:textId="77777777" w:rsidR="00721FF8" w:rsidRDefault="00721FF8"/>
  </w:footnote>
  <w:footnote w:type="continuationSeparator" w:id="0">
    <w:p w14:paraId="5EAA6E75" w14:textId="77777777" w:rsidR="00721FF8" w:rsidRDefault="00721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AD5"/>
    <w:multiLevelType w:val="multilevel"/>
    <w:tmpl w:val="F3DCFFFA"/>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E0F49"/>
    <w:multiLevelType w:val="multilevel"/>
    <w:tmpl w:val="41466F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32E65"/>
    <w:multiLevelType w:val="multilevel"/>
    <w:tmpl w:val="4566ACC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44B36"/>
    <w:multiLevelType w:val="multilevel"/>
    <w:tmpl w:val="409024E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F5B9F"/>
    <w:multiLevelType w:val="multilevel"/>
    <w:tmpl w:val="42D8C5C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6382F"/>
    <w:multiLevelType w:val="multilevel"/>
    <w:tmpl w:val="5AC6D22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A34717"/>
    <w:multiLevelType w:val="multilevel"/>
    <w:tmpl w:val="00F2ADBE"/>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65E89"/>
    <w:multiLevelType w:val="multilevel"/>
    <w:tmpl w:val="D018E1A8"/>
    <w:lvl w:ilvl="0">
      <w:start w:val="1"/>
      <w:numFmt w:val="bullet"/>
      <w:lvlText w:val="•"/>
      <w:lvlJc w:val="left"/>
      <w:rPr>
        <w:rFonts w:ascii="Arial" w:eastAsia="Arial" w:hAnsi="Arial" w:cs="Arial"/>
        <w:b/>
        <w:bCs/>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843C5"/>
    <w:multiLevelType w:val="multilevel"/>
    <w:tmpl w:val="24264302"/>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4A2908"/>
    <w:multiLevelType w:val="multilevel"/>
    <w:tmpl w:val="BAA4C6A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151492"/>
    <w:multiLevelType w:val="multilevel"/>
    <w:tmpl w:val="C95691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3"/>
        <w:szCs w:val="13"/>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34543"/>
    <w:multiLevelType w:val="multilevel"/>
    <w:tmpl w:val="967EF9C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1343456">
    <w:abstractNumId w:val="10"/>
  </w:num>
  <w:num w:numId="2" w16cid:durableId="2087604363">
    <w:abstractNumId w:val="5"/>
  </w:num>
  <w:num w:numId="3" w16cid:durableId="849374583">
    <w:abstractNumId w:val="1"/>
  </w:num>
  <w:num w:numId="4" w16cid:durableId="2020740029">
    <w:abstractNumId w:val="0"/>
  </w:num>
  <w:num w:numId="5" w16cid:durableId="1012686289">
    <w:abstractNumId w:val="7"/>
  </w:num>
  <w:num w:numId="6" w16cid:durableId="1682273330">
    <w:abstractNumId w:val="6"/>
  </w:num>
  <w:num w:numId="7" w16cid:durableId="1108819485">
    <w:abstractNumId w:val="11"/>
  </w:num>
  <w:num w:numId="8" w16cid:durableId="1905600407">
    <w:abstractNumId w:val="3"/>
  </w:num>
  <w:num w:numId="9" w16cid:durableId="178473216">
    <w:abstractNumId w:val="2"/>
  </w:num>
  <w:num w:numId="10" w16cid:durableId="549657059">
    <w:abstractNumId w:val="8"/>
  </w:num>
  <w:num w:numId="11" w16cid:durableId="2103913567">
    <w:abstractNumId w:val="4"/>
  </w:num>
  <w:num w:numId="12" w16cid:durableId="194341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32"/>
    <w:rsid w:val="00035A39"/>
    <w:rsid w:val="00036CFB"/>
    <w:rsid w:val="00076971"/>
    <w:rsid w:val="001420BE"/>
    <w:rsid w:val="00171AFD"/>
    <w:rsid w:val="001D1E17"/>
    <w:rsid w:val="002B0229"/>
    <w:rsid w:val="002E2580"/>
    <w:rsid w:val="00321397"/>
    <w:rsid w:val="003C2665"/>
    <w:rsid w:val="00457F5A"/>
    <w:rsid w:val="004D33D0"/>
    <w:rsid w:val="00721FF8"/>
    <w:rsid w:val="00747EFC"/>
    <w:rsid w:val="00757431"/>
    <w:rsid w:val="008412FF"/>
    <w:rsid w:val="008B24D0"/>
    <w:rsid w:val="00A07BCF"/>
    <w:rsid w:val="00A256FC"/>
    <w:rsid w:val="00BC34B4"/>
    <w:rsid w:val="00C23B32"/>
    <w:rsid w:val="00DA79A1"/>
    <w:rsid w:val="00DB7054"/>
    <w:rsid w:val="00E10A9F"/>
    <w:rsid w:val="00E70392"/>
    <w:rsid w:val="00F7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CDC5"/>
  <w15:docId w15:val="{4B03DDB8-27C5-4038-878F-B36FD379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Tahoma" w:eastAsia="Tahoma" w:hAnsi="Tahoma" w:cs="Tahoma"/>
      <w:b/>
      <w:bCs/>
      <w:i w:val="0"/>
      <w:iCs w:val="0"/>
      <w:smallCaps w:val="0"/>
      <w:strike w:val="0"/>
      <w:w w:val="70"/>
      <w:sz w:val="54"/>
      <w:szCs w:val="54"/>
      <w:u w:val="none"/>
    </w:rPr>
  </w:style>
  <w:style w:type="character" w:customStyle="1" w:styleId="6">
    <w:name w:val="Основной текст (6)_"/>
    <w:basedOn w:val="a0"/>
    <w:link w:val="60"/>
    <w:rPr>
      <w:rFonts w:ascii="Arial" w:eastAsia="Arial" w:hAnsi="Arial" w:cs="Arial"/>
      <w:b w:val="0"/>
      <w:bCs w:val="0"/>
      <w:i/>
      <w:iCs/>
      <w:smallCaps w:val="0"/>
      <w:strike w:val="0"/>
      <w:sz w:val="56"/>
      <w:szCs w:val="56"/>
      <w:u w:val="none"/>
    </w:rPr>
  </w:style>
  <w:style w:type="character" w:customStyle="1" w:styleId="a4">
    <w:name w:val="Основной текст_"/>
    <w:basedOn w:val="a0"/>
    <w:link w:val="1"/>
    <w:rPr>
      <w:rFonts w:ascii="Arial" w:eastAsia="Arial" w:hAnsi="Arial" w:cs="Arial"/>
      <w:b w:val="0"/>
      <w:bCs w:val="0"/>
      <w:i w:val="0"/>
      <w:iCs w:val="0"/>
      <w:smallCaps w:val="0"/>
      <w:strike w:val="0"/>
      <w:sz w:val="10"/>
      <w:szCs w:val="10"/>
      <w:u w:val="none"/>
    </w:rPr>
  </w:style>
  <w:style w:type="character" w:customStyle="1" w:styleId="2">
    <w:name w:val="Заголовок №2_"/>
    <w:basedOn w:val="a0"/>
    <w:link w:val="20"/>
    <w:rPr>
      <w:rFonts w:ascii="Calibri" w:eastAsia="Calibri" w:hAnsi="Calibri" w:cs="Calibri"/>
      <w:b/>
      <w:bCs/>
      <w:i w:val="0"/>
      <w:iCs w:val="0"/>
      <w:smallCaps w:val="0"/>
      <w:strike w:val="0"/>
      <w:w w:val="70"/>
      <w:sz w:val="24"/>
      <w:szCs w:val="24"/>
      <w:u w:val="none"/>
    </w:rPr>
  </w:style>
  <w:style w:type="character" w:customStyle="1" w:styleId="41">
    <w:name w:val="Заголовок №4_"/>
    <w:basedOn w:val="a0"/>
    <w:link w:val="42"/>
    <w:rPr>
      <w:rFonts w:ascii="Calibri" w:eastAsia="Calibri" w:hAnsi="Calibri" w:cs="Calibri"/>
      <w:b/>
      <w:bCs/>
      <w:i w:val="0"/>
      <w:iCs w:val="0"/>
      <w:smallCaps w:val="0"/>
      <w:strike w:val="0"/>
      <w:w w:val="100"/>
      <w:sz w:val="16"/>
      <w:szCs w:val="16"/>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13"/>
      <w:szCs w:val="13"/>
      <w:u w:val="none"/>
    </w:rPr>
  </w:style>
  <w:style w:type="character" w:customStyle="1" w:styleId="a5">
    <w:name w:val="Подпись к таблице_"/>
    <w:basedOn w:val="a0"/>
    <w:link w:val="a6"/>
    <w:rPr>
      <w:rFonts w:ascii="Arial" w:eastAsia="Arial" w:hAnsi="Arial" w:cs="Arial"/>
      <w:b/>
      <w:bCs/>
      <w:i w:val="0"/>
      <w:iCs w:val="0"/>
      <w:smallCaps w:val="0"/>
      <w:strike w:val="0"/>
      <w:color w:val="EBEBEB"/>
      <w:sz w:val="10"/>
      <w:szCs w:val="10"/>
      <w:u w:val="none"/>
    </w:rPr>
  </w:style>
  <w:style w:type="character" w:customStyle="1" w:styleId="a7">
    <w:name w:val="Другое_"/>
    <w:basedOn w:val="a0"/>
    <w:link w:val="a8"/>
    <w:rPr>
      <w:rFonts w:ascii="Arial" w:eastAsia="Arial" w:hAnsi="Arial" w:cs="Arial"/>
      <w:b w:val="0"/>
      <w:bCs w:val="0"/>
      <w:i w:val="0"/>
      <w:iCs w:val="0"/>
      <w:smallCaps w:val="0"/>
      <w:strike w:val="0"/>
      <w:color w:val="FFFFFF"/>
      <w:sz w:val="10"/>
      <w:szCs w:val="10"/>
      <w:u w:val="none"/>
    </w:rPr>
  </w:style>
  <w:style w:type="character" w:customStyle="1" w:styleId="3">
    <w:name w:val="Заголовок №3_"/>
    <w:basedOn w:val="a0"/>
    <w:link w:val="30"/>
    <w:rPr>
      <w:rFonts w:ascii="Arial" w:eastAsia="Arial" w:hAnsi="Arial" w:cs="Arial"/>
      <w:b/>
      <w:bCs/>
      <w:i w:val="0"/>
      <w:iCs w:val="0"/>
      <w:smallCaps w:val="0"/>
      <w:strike w:val="0"/>
      <w:w w:val="50"/>
      <w:sz w:val="18"/>
      <w:szCs w:val="18"/>
      <w:u w:val="none"/>
    </w:rPr>
  </w:style>
  <w:style w:type="character" w:customStyle="1" w:styleId="a9">
    <w:name w:val="Колонтитул_"/>
    <w:basedOn w:val="a0"/>
    <w:link w:val="aa"/>
    <w:rPr>
      <w:rFonts w:ascii="Arial" w:eastAsia="Arial" w:hAnsi="Arial" w:cs="Arial"/>
      <w:b w:val="0"/>
      <w:bCs w:val="0"/>
      <w:i w:val="0"/>
      <w:iCs w:val="0"/>
      <w:smallCaps w:val="0"/>
      <w:strike w:val="0"/>
      <w:sz w:val="11"/>
      <w:szCs w:val="11"/>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5">
    <w:name w:val="Заголовок №5_"/>
    <w:basedOn w:val="a0"/>
    <w:link w:val="50"/>
    <w:rPr>
      <w:rFonts w:ascii="Arial" w:eastAsia="Arial" w:hAnsi="Arial" w:cs="Arial"/>
      <w:b/>
      <w:bCs/>
      <w:i w:val="0"/>
      <w:iCs w:val="0"/>
      <w:smallCaps w:val="0"/>
      <w:strike w:val="0"/>
      <w:sz w:val="11"/>
      <w:szCs w:val="11"/>
      <w:u w:val="none"/>
    </w:rPr>
  </w:style>
  <w:style w:type="character" w:customStyle="1" w:styleId="10">
    <w:name w:val="Заголовок №1_"/>
    <w:basedOn w:val="a0"/>
    <w:link w:val="11"/>
    <w:rPr>
      <w:rFonts w:ascii="Tahoma" w:eastAsia="Tahoma" w:hAnsi="Tahoma" w:cs="Tahoma"/>
      <w:b/>
      <w:bCs/>
      <w:i w:val="0"/>
      <w:iCs w:val="0"/>
      <w:smallCaps w:val="0"/>
      <w:strike w:val="0"/>
      <w:w w:val="70"/>
      <w:sz w:val="54"/>
      <w:szCs w:val="54"/>
      <w:u w:val="none"/>
    </w:rPr>
  </w:style>
  <w:style w:type="character" w:customStyle="1" w:styleId="51">
    <w:name w:val="Основной текст (5)_"/>
    <w:basedOn w:val="a0"/>
    <w:link w:val="52"/>
    <w:rPr>
      <w:rFonts w:ascii="Arial" w:eastAsia="Arial" w:hAnsi="Arial" w:cs="Arial"/>
      <w:b/>
      <w:bCs/>
      <w:i w:val="0"/>
      <w:iCs w:val="0"/>
      <w:smallCaps w:val="0"/>
      <w:strike w:val="0"/>
      <w:sz w:val="12"/>
      <w:szCs w:val="12"/>
      <w:u w:val="none"/>
    </w:rPr>
  </w:style>
  <w:style w:type="character" w:customStyle="1" w:styleId="ab">
    <w:name w:val="Подпись к картинке_"/>
    <w:basedOn w:val="a0"/>
    <w:link w:val="ac"/>
    <w:rPr>
      <w:rFonts w:ascii="Arial" w:eastAsia="Arial" w:hAnsi="Arial" w:cs="Arial"/>
      <w:b w:val="0"/>
      <w:bCs w:val="0"/>
      <w:i w:val="0"/>
      <w:iCs w:val="0"/>
      <w:smallCaps w:val="0"/>
      <w:strike w:val="0"/>
      <w:sz w:val="10"/>
      <w:szCs w:val="10"/>
      <w:u w:val="none"/>
    </w:rPr>
  </w:style>
  <w:style w:type="character" w:customStyle="1" w:styleId="31">
    <w:name w:val="Основной текст (3)_"/>
    <w:basedOn w:val="a0"/>
    <w:link w:val="32"/>
    <w:rPr>
      <w:rFonts w:ascii="Arial" w:eastAsia="Arial" w:hAnsi="Arial" w:cs="Arial"/>
      <w:b w:val="0"/>
      <w:bCs w:val="0"/>
      <w:i/>
      <w:iCs/>
      <w:smallCaps w:val="0"/>
      <w:strike w:val="0"/>
      <w:sz w:val="14"/>
      <w:szCs w:val="14"/>
      <w:u w:val="none"/>
    </w:rPr>
  </w:style>
  <w:style w:type="paragraph" w:customStyle="1" w:styleId="40">
    <w:name w:val="Основной текст (4)"/>
    <w:basedOn w:val="a"/>
    <w:link w:val="4"/>
    <w:pPr>
      <w:spacing w:after="180" w:line="211" w:lineRule="auto"/>
    </w:pPr>
    <w:rPr>
      <w:rFonts w:ascii="Tahoma" w:eastAsia="Tahoma" w:hAnsi="Tahoma" w:cs="Tahoma"/>
      <w:b/>
      <w:bCs/>
      <w:w w:val="70"/>
      <w:sz w:val="54"/>
      <w:szCs w:val="54"/>
    </w:rPr>
  </w:style>
  <w:style w:type="paragraph" w:customStyle="1" w:styleId="60">
    <w:name w:val="Основной текст (6)"/>
    <w:basedOn w:val="a"/>
    <w:link w:val="6"/>
    <w:pPr>
      <w:spacing w:after="960" w:line="214" w:lineRule="auto"/>
    </w:pPr>
    <w:rPr>
      <w:rFonts w:ascii="Arial" w:eastAsia="Arial" w:hAnsi="Arial" w:cs="Arial"/>
      <w:i/>
      <w:iCs/>
      <w:sz w:val="56"/>
      <w:szCs w:val="56"/>
    </w:rPr>
  </w:style>
  <w:style w:type="paragraph" w:customStyle="1" w:styleId="1">
    <w:name w:val="Основной текст1"/>
    <w:basedOn w:val="a"/>
    <w:link w:val="a4"/>
    <w:pPr>
      <w:spacing w:line="338" w:lineRule="auto"/>
    </w:pPr>
    <w:rPr>
      <w:rFonts w:ascii="Arial" w:eastAsia="Arial" w:hAnsi="Arial" w:cs="Arial"/>
      <w:sz w:val="10"/>
      <w:szCs w:val="10"/>
    </w:rPr>
  </w:style>
  <w:style w:type="paragraph" w:customStyle="1" w:styleId="20">
    <w:name w:val="Заголовок №2"/>
    <w:basedOn w:val="a"/>
    <w:link w:val="2"/>
    <w:pPr>
      <w:spacing w:after="40"/>
      <w:outlineLvl w:val="1"/>
    </w:pPr>
    <w:rPr>
      <w:rFonts w:ascii="Calibri" w:eastAsia="Calibri" w:hAnsi="Calibri" w:cs="Calibri"/>
      <w:b/>
      <w:bCs/>
      <w:w w:val="70"/>
    </w:rPr>
  </w:style>
  <w:style w:type="paragraph" w:customStyle="1" w:styleId="42">
    <w:name w:val="Заголовок №4"/>
    <w:basedOn w:val="a"/>
    <w:link w:val="41"/>
    <w:pPr>
      <w:spacing w:line="221" w:lineRule="auto"/>
      <w:outlineLvl w:val="3"/>
    </w:pPr>
    <w:rPr>
      <w:rFonts w:ascii="Calibri" w:eastAsia="Calibri" w:hAnsi="Calibri" w:cs="Calibri"/>
      <w:b/>
      <w:bCs/>
      <w:sz w:val="16"/>
      <w:szCs w:val="16"/>
    </w:rPr>
  </w:style>
  <w:style w:type="paragraph" w:customStyle="1" w:styleId="22">
    <w:name w:val="Основной текст (2)"/>
    <w:basedOn w:val="a"/>
    <w:link w:val="21"/>
    <w:pPr>
      <w:spacing w:after="80" w:line="269" w:lineRule="auto"/>
    </w:pPr>
    <w:rPr>
      <w:rFonts w:ascii="Calibri" w:eastAsia="Calibri" w:hAnsi="Calibri" w:cs="Calibri"/>
      <w:sz w:val="13"/>
      <w:szCs w:val="13"/>
    </w:rPr>
  </w:style>
  <w:style w:type="paragraph" w:customStyle="1" w:styleId="a6">
    <w:name w:val="Подпись к таблице"/>
    <w:basedOn w:val="a"/>
    <w:link w:val="a5"/>
    <w:rPr>
      <w:rFonts w:ascii="Arial" w:eastAsia="Arial" w:hAnsi="Arial" w:cs="Arial"/>
      <w:b/>
      <w:bCs/>
      <w:color w:val="EBEBEB"/>
      <w:sz w:val="10"/>
      <w:szCs w:val="10"/>
    </w:rPr>
  </w:style>
  <w:style w:type="paragraph" w:customStyle="1" w:styleId="a8">
    <w:name w:val="Другое"/>
    <w:basedOn w:val="a"/>
    <w:link w:val="a7"/>
    <w:pPr>
      <w:spacing w:line="338" w:lineRule="auto"/>
    </w:pPr>
    <w:rPr>
      <w:rFonts w:ascii="Arial" w:eastAsia="Arial" w:hAnsi="Arial" w:cs="Arial"/>
      <w:color w:val="FFFFFF"/>
      <w:sz w:val="10"/>
      <w:szCs w:val="10"/>
    </w:rPr>
  </w:style>
  <w:style w:type="paragraph" w:customStyle="1" w:styleId="30">
    <w:name w:val="Заголовок №3"/>
    <w:basedOn w:val="a"/>
    <w:link w:val="3"/>
    <w:pPr>
      <w:spacing w:after="60"/>
      <w:ind w:firstLine="430"/>
      <w:outlineLvl w:val="2"/>
    </w:pPr>
    <w:rPr>
      <w:rFonts w:ascii="Arial" w:eastAsia="Arial" w:hAnsi="Arial" w:cs="Arial"/>
      <w:b/>
      <w:bCs/>
      <w:w w:val="50"/>
      <w:sz w:val="18"/>
      <w:szCs w:val="18"/>
    </w:rPr>
  </w:style>
  <w:style w:type="paragraph" w:customStyle="1" w:styleId="aa">
    <w:name w:val="Колонтитул"/>
    <w:basedOn w:val="a"/>
    <w:link w:val="a9"/>
    <w:rPr>
      <w:rFonts w:ascii="Arial" w:eastAsia="Arial" w:hAnsi="Arial" w:cs="Arial"/>
      <w:sz w:val="11"/>
      <w:szCs w:val="11"/>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50">
    <w:name w:val="Заголовок №5"/>
    <w:basedOn w:val="a"/>
    <w:link w:val="5"/>
    <w:pPr>
      <w:spacing w:line="307" w:lineRule="auto"/>
      <w:outlineLvl w:val="4"/>
    </w:pPr>
    <w:rPr>
      <w:rFonts w:ascii="Arial" w:eastAsia="Arial" w:hAnsi="Arial" w:cs="Arial"/>
      <w:b/>
      <w:bCs/>
      <w:sz w:val="11"/>
      <w:szCs w:val="11"/>
    </w:rPr>
  </w:style>
  <w:style w:type="paragraph" w:customStyle="1" w:styleId="11">
    <w:name w:val="Заголовок №1"/>
    <w:basedOn w:val="a"/>
    <w:link w:val="10"/>
    <w:pPr>
      <w:spacing w:after="120" w:line="199" w:lineRule="auto"/>
      <w:outlineLvl w:val="0"/>
    </w:pPr>
    <w:rPr>
      <w:rFonts w:ascii="Tahoma" w:eastAsia="Tahoma" w:hAnsi="Tahoma" w:cs="Tahoma"/>
      <w:b/>
      <w:bCs/>
      <w:w w:val="70"/>
      <w:sz w:val="54"/>
      <w:szCs w:val="54"/>
    </w:rPr>
  </w:style>
  <w:style w:type="paragraph" w:customStyle="1" w:styleId="52">
    <w:name w:val="Основной текст (5)"/>
    <w:basedOn w:val="a"/>
    <w:link w:val="51"/>
    <w:pPr>
      <w:spacing w:line="276" w:lineRule="auto"/>
    </w:pPr>
    <w:rPr>
      <w:rFonts w:ascii="Arial" w:eastAsia="Arial" w:hAnsi="Arial" w:cs="Arial"/>
      <w:b/>
      <w:bCs/>
      <w:sz w:val="12"/>
      <w:szCs w:val="12"/>
    </w:rPr>
  </w:style>
  <w:style w:type="paragraph" w:customStyle="1" w:styleId="ac">
    <w:name w:val="Подпись к картинке"/>
    <w:basedOn w:val="a"/>
    <w:link w:val="ab"/>
    <w:rPr>
      <w:rFonts w:ascii="Arial" w:eastAsia="Arial" w:hAnsi="Arial" w:cs="Arial"/>
      <w:sz w:val="10"/>
      <w:szCs w:val="10"/>
    </w:rPr>
  </w:style>
  <w:style w:type="paragraph" w:customStyle="1" w:styleId="32">
    <w:name w:val="Основной текст (3)"/>
    <w:basedOn w:val="a"/>
    <w:link w:val="31"/>
    <w:pPr>
      <w:spacing w:line="314" w:lineRule="auto"/>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2002.cdr</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2002.cdr</dc:title>
  <dc:subject/>
  <dc:creator>Пользователь</dc:creator>
  <cp:keywords/>
  <cp:lastModifiedBy>Сергей</cp:lastModifiedBy>
  <cp:revision>21</cp:revision>
  <dcterms:created xsi:type="dcterms:W3CDTF">2022-04-07T18:16:00Z</dcterms:created>
  <dcterms:modified xsi:type="dcterms:W3CDTF">2022-04-11T11:21:00Z</dcterms:modified>
</cp:coreProperties>
</file>